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6614" w14:textId="77777777" w:rsidR="00D20443" w:rsidRPr="006E2D11" w:rsidRDefault="00D20443" w:rsidP="00D20443">
      <w:pPr>
        <w:widowControl w:val="0"/>
        <w:tabs>
          <w:tab w:val="left" w:pos="8027"/>
        </w:tabs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Tahoma"/>
          <w:b/>
          <w:snapToGrid w:val="0"/>
          <w:kern w:val="3"/>
          <w:sz w:val="24"/>
          <w:szCs w:val="24"/>
          <w:lang w:eastAsia="pl-PL"/>
          <w14:ligatures w14:val="none"/>
        </w:rPr>
      </w:pPr>
      <w:bookmarkStart w:id="0" w:name="bookmark6"/>
      <w:bookmarkStart w:id="1" w:name="bookmark7"/>
      <w:bookmarkStart w:id="2" w:name="bookmark8"/>
    </w:p>
    <w:p w14:paraId="1468F27F" w14:textId="318CE1B4" w:rsidR="00D20443" w:rsidRPr="006E2D11" w:rsidRDefault="00D20443" w:rsidP="00D20443">
      <w:pPr>
        <w:keepNext/>
        <w:widowControl w:val="0"/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num" w:pos="0"/>
          <w:tab w:val="left" w:pos="8027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Cambria" w:eastAsia="MS Mincho" w:hAnsi="Cambria" w:cs="Tahoma"/>
          <w:b/>
          <w:bCs/>
          <w:color w:val="333333"/>
          <w:spacing w:val="40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MS Mincho" w:hAnsi="Cambria" w:cs="Tahoma"/>
          <w:b/>
          <w:bCs/>
          <w:color w:val="333333"/>
          <w:spacing w:val="40"/>
          <w:kern w:val="3"/>
          <w:sz w:val="24"/>
          <w:szCs w:val="24"/>
          <w:lang w:eastAsia="pl-PL"/>
          <w14:ligatures w14:val="none"/>
        </w:rPr>
        <w:t xml:space="preserve">U M O W A </w:t>
      </w:r>
    </w:p>
    <w:p w14:paraId="192BB4D3" w14:textId="77777777" w:rsidR="00D20443" w:rsidRPr="006E2D11" w:rsidRDefault="00D20443" w:rsidP="00D20443">
      <w:pPr>
        <w:suppressAutoHyphens/>
        <w:spacing w:after="0" w:line="360" w:lineRule="auto"/>
        <w:jc w:val="both"/>
        <w:rPr>
          <w:rFonts w:ascii="Cambria" w:eastAsia="Times New Roman" w:hAnsi="Cambria" w:cs="Tahoma"/>
          <w:iCs/>
          <w:kern w:val="1"/>
          <w:sz w:val="24"/>
          <w:szCs w:val="24"/>
          <w:lang w:eastAsia="zh-CN"/>
          <w14:ligatures w14:val="none"/>
        </w:rPr>
      </w:pPr>
    </w:p>
    <w:p w14:paraId="3CC4CF74" w14:textId="77777777" w:rsidR="00D20443" w:rsidRPr="006E2D11" w:rsidRDefault="00D20443" w:rsidP="00D20443">
      <w:pPr>
        <w:suppressAutoHyphens/>
        <w:spacing w:before="120" w:after="120" w:line="240" w:lineRule="auto"/>
        <w:jc w:val="both"/>
        <w:rPr>
          <w:rFonts w:ascii="Cambria" w:eastAsia="Times New Roman" w:hAnsi="Cambria" w:cs="Tahoma"/>
          <w:iCs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ahoma"/>
          <w:iCs/>
          <w:kern w:val="1"/>
          <w:sz w:val="24"/>
          <w:szCs w:val="24"/>
          <w:lang w:eastAsia="zh-CN"/>
          <w14:ligatures w14:val="none"/>
        </w:rPr>
        <w:t>w dniu …………………………. r. w Augustowie pomiędzy :</w:t>
      </w:r>
    </w:p>
    <w:p w14:paraId="655775F2" w14:textId="77777777" w:rsidR="00D20443" w:rsidRPr="006E2D11" w:rsidRDefault="00D20443" w:rsidP="00D20443">
      <w:pPr>
        <w:suppressAutoHyphens/>
        <w:spacing w:before="120" w:after="120" w:line="240" w:lineRule="auto"/>
        <w:jc w:val="both"/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ahoma"/>
          <w:b/>
          <w:bCs/>
          <w:iCs/>
          <w:snapToGrid w:val="0"/>
          <w:kern w:val="1"/>
          <w:sz w:val="24"/>
          <w:szCs w:val="24"/>
          <w:lang w:eastAsia="zh-CN"/>
          <w14:ligatures w14:val="none"/>
        </w:rPr>
        <w:t xml:space="preserve">Samodzielnym Publicznym Zakładem Opieki Zdrowotnej w Augustowie </w:t>
      </w:r>
      <w:r w:rsidRPr="006E2D11">
        <w:rPr>
          <w:rFonts w:ascii="Cambria" w:eastAsia="Times New Roman" w:hAnsi="Cambria" w:cs="Tahoma"/>
          <w:b/>
          <w:bCs/>
          <w:iCs/>
          <w:snapToGrid w:val="0"/>
          <w:kern w:val="1"/>
          <w:sz w:val="24"/>
          <w:szCs w:val="24"/>
          <w:lang w:eastAsia="zh-CN"/>
          <w14:ligatures w14:val="none"/>
        </w:rPr>
        <w:br/>
        <w:t>ul. Szpitalna 12, 16 – 300 Augustów</w:t>
      </w:r>
      <w:r w:rsidRPr="006E2D11"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  <w:t xml:space="preserve"> wpisanym do Krajowego Rejestru Sądowego przez Sąd Rejonowy w Białymstoku XII Wydział Gospodarczy pod numerem KRS 0000037781, NIP : 846-13-75-707</w:t>
      </w:r>
    </w:p>
    <w:p w14:paraId="6754B8D3" w14:textId="77777777" w:rsidR="00D20443" w:rsidRPr="006E2D11" w:rsidRDefault="00D20443" w:rsidP="00D20443">
      <w:pPr>
        <w:suppressAutoHyphens/>
        <w:spacing w:before="120" w:after="120" w:line="240" w:lineRule="auto"/>
        <w:jc w:val="both"/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  <w:t xml:space="preserve">zwanym dalej </w:t>
      </w:r>
      <w:r w:rsidRPr="006E2D11">
        <w:rPr>
          <w:rFonts w:ascii="Cambria" w:eastAsia="Times New Roman" w:hAnsi="Cambria" w:cs="Tahoma"/>
          <w:b/>
          <w:iCs/>
          <w:snapToGrid w:val="0"/>
          <w:kern w:val="1"/>
          <w:sz w:val="24"/>
          <w:szCs w:val="24"/>
          <w:lang w:eastAsia="zh-CN"/>
          <w14:ligatures w14:val="none"/>
        </w:rPr>
        <w:t>Zamawiającym</w:t>
      </w:r>
      <w:r w:rsidRPr="006E2D11"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  <w:t xml:space="preserve">, </w:t>
      </w:r>
    </w:p>
    <w:p w14:paraId="384376C8" w14:textId="77777777" w:rsidR="00D20443" w:rsidRPr="006E2D11" w:rsidRDefault="00D20443" w:rsidP="00D20443">
      <w:pPr>
        <w:suppressAutoHyphens/>
        <w:spacing w:before="120" w:after="120" w:line="240" w:lineRule="auto"/>
        <w:jc w:val="both"/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  <w:t>w imieniu którego działa:</w:t>
      </w:r>
    </w:p>
    <w:p w14:paraId="0F30A15D" w14:textId="77777777" w:rsidR="00D20443" w:rsidRPr="006E2D11" w:rsidRDefault="00D20443" w:rsidP="00D20443">
      <w:pPr>
        <w:suppressAutoHyphens/>
        <w:spacing w:before="120" w:after="120" w:line="240" w:lineRule="auto"/>
        <w:jc w:val="both"/>
        <w:rPr>
          <w:rFonts w:ascii="Cambria" w:eastAsia="Times New Roman" w:hAnsi="Cambria" w:cs="Tahoma"/>
          <w:b/>
          <w:bCs/>
          <w:iCs/>
          <w:snapToGrid w:val="0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ahoma"/>
          <w:b/>
          <w:bCs/>
          <w:iCs/>
          <w:snapToGrid w:val="0"/>
          <w:kern w:val="1"/>
          <w:sz w:val="24"/>
          <w:szCs w:val="24"/>
          <w:lang w:eastAsia="zh-CN"/>
          <w14:ligatures w14:val="none"/>
        </w:rPr>
        <w:t>Danuta Zawadzka – Dyrektor</w:t>
      </w:r>
    </w:p>
    <w:p w14:paraId="57AB23EE" w14:textId="77777777" w:rsidR="00D20443" w:rsidRPr="006E2D11" w:rsidRDefault="00D20443" w:rsidP="00D20443">
      <w:pPr>
        <w:suppressAutoHyphens/>
        <w:spacing w:after="0" w:line="240" w:lineRule="auto"/>
        <w:jc w:val="both"/>
        <w:rPr>
          <w:rFonts w:ascii="Cambria" w:eastAsia="Times New Roman" w:hAnsi="Cambria" w:cs="Tahoma"/>
          <w:iCs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ahoma"/>
          <w:iCs/>
          <w:kern w:val="1"/>
          <w:sz w:val="24"/>
          <w:szCs w:val="24"/>
          <w:lang w:eastAsia="zh-CN"/>
          <w14:ligatures w14:val="none"/>
        </w:rPr>
        <w:t>a</w:t>
      </w:r>
    </w:p>
    <w:p w14:paraId="5B8E55AC" w14:textId="77777777" w:rsidR="00D20443" w:rsidRPr="006E2D11" w:rsidRDefault="00D20443" w:rsidP="00D20443">
      <w:pPr>
        <w:suppressAutoHyphens/>
        <w:spacing w:after="0" w:line="240" w:lineRule="auto"/>
        <w:jc w:val="both"/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……………………………………………………………………………………………………………………………………</w:t>
      </w:r>
    </w:p>
    <w:p w14:paraId="7E799D1E" w14:textId="77777777" w:rsidR="00D20443" w:rsidRPr="006E2D11" w:rsidRDefault="00D20443" w:rsidP="00D20443">
      <w:pPr>
        <w:suppressAutoHyphens/>
        <w:spacing w:after="0" w:line="240" w:lineRule="auto"/>
        <w:jc w:val="both"/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…………………………………………………………………………………………………..………………………………..</w:t>
      </w:r>
    </w:p>
    <w:p w14:paraId="1A8D8ED9" w14:textId="77777777" w:rsidR="00D20443" w:rsidRPr="006E2D11" w:rsidRDefault="00D20443" w:rsidP="00D20443">
      <w:pPr>
        <w:suppressAutoHyphens/>
        <w:spacing w:after="0" w:line="240" w:lineRule="auto"/>
        <w:jc w:val="both"/>
        <w:rPr>
          <w:rFonts w:ascii="Cambria" w:eastAsia="Times New Roman" w:hAnsi="Cambria" w:cs="Tahoma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  <w:t xml:space="preserve">NIP: …………………….…………., Regon: ………………………….., </w:t>
      </w:r>
      <w:r w:rsidRPr="006E2D11">
        <w:rPr>
          <w:rFonts w:ascii="Cambria" w:eastAsia="Times New Roman" w:hAnsi="Cambria" w:cs="Tahoma"/>
          <w:kern w:val="1"/>
          <w:sz w:val="24"/>
          <w:szCs w:val="24"/>
          <w:lang w:eastAsia="zh-CN"/>
          <w14:ligatures w14:val="none"/>
        </w:rPr>
        <w:t>KRS: ………………………………………..,</w:t>
      </w:r>
    </w:p>
    <w:p w14:paraId="43ADD38E" w14:textId="77777777" w:rsidR="00D20443" w:rsidRPr="006E2D11" w:rsidRDefault="00D20443" w:rsidP="00D20443">
      <w:pPr>
        <w:suppressAutoHyphens/>
        <w:spacing w:after="0" w:line="240" w:lineRule="auto"/>
        <w:jc w:val="both"/>
        <w:rPr>
          <w:rFonts w:ascii="Cambria" w:eastAsia="Times New Roman" w:hAnsi="Cambria" w:cs="Tahoma"/>
          <w:i/>
          <w:snapToGrid w:val="0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reprezentowanym przez: …………………………………………</w:t>
      </w:r>
    </w:p>
    <w:p w14:paraId="7E99B551" w14:textId="77777777" w:rsidR="00D20443" w:rsidRPr="006E2D11" w:rsidRDefault="00D20443" w:rsidP="00D20443">
      <w:pPr>
        <w:suppressAutoHyphens/>
        <w:spacing w:before="120" w:after="120" w:line="240" w:lineRule="auto"/>
        <w:jc w:val="both"/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  <w:t xml:space="preserve">zwanym dalej </w:t>
      </w:r>
      <w:r w:rsidRPr="006E2D11">
        <w:rPr>
          <w:rFonts w:ascii="Cambria" w:eastAsia="Times New Roman" w:hAnsi="Cambria" w:cs="Tahoma"/>
          <w:b/>
          <w:bCs/>
          <w:iCs/>
          <w:snapToGrid w:val="0"/>
          <w:kern w:val="1"/>
          <w:sz w:val="24"/>
          <w:szCs w:val="24"/>
          <w:lang w:eastAsia="zh-CN"/>
          <w14:ligatures w14:val="none"/>
        </w:rPr>
        <w:t>Wykonawcą</w:t>
      </w:r>
      <w:r w:rsidRPr="006E2D11">
        <w:rPr>
          <w:rFonts w:ascii="Cambria" w:eastAsia="Times New Roman" w:hAnsi="Cambria" w:cs="Tahoma"/>
          <w:iCs/>
          <w:snapToGrid w:val="0"/>
          <w:kern w:val="1"/>
          <w:sz w:val="24"/>
          <w:szCs w:val="24"/>
          <w:lang w:eastAsia="zh-CN"/>
          <w14:ligatures w14:val="none"/>
        </w:rPr>
        <w:t>,</w:t>
      </w:r>
    </w:p>
    <w:p w14:paraId="69CDD03F" w14:textId="17161BD9" w:rsidR="00D20443" w:rsidRPr="006E2D11" w:rsidRDefault="00D20443" w:rsidP="00D20443">
      <w:pPr>
        <w:widowControl w:val="0"/>
        <w:suppressLineNumbers/>
        <w:tabs>
          <w:tab w:val="left" w:pos="567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została zawarta umowa</w:t>
      </w:r>
      <w:r w:rsidR="00817E55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 xml:space="preserve"> będąca wynikiem przeprowadzonego postępowania o udzielenie zamówienia w trybie Zapytania ofertowego „Sukcesywna dostawa środków czystości dla Samodzielnego Publicznego Zakładu Opieki Zdrowotnej w Augustowie”,</w:t>
      </w:r>
      <w:r w:rsidR="007A2144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br/>
      </w: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 xml:space="preserve">o następującej treści: </w:t>
      </w:r>
    </w:p>
    <w:p w14:paraId="17BAE96A" w14:textId="77777777" w:rsidR="00D20443" w:rsidRPr="006E2D11" w:rsidRDefault="00D20443" w:rsidP="00D20443">
      <w:pPr>
        <w:widowControl w:val="0"/>
        <w:suppressLineNumbers/>
        <w:tabs>
          <w:tab w:val="left" w:pos="567"/>
        </w:tabs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i/>
          <w:iCs/>
          <w:kern w:val="3"/>
          <w:sz w:val="24"/>
          <w:szCs w:val="24"/>
          <w:lang w:eastAsia="pl-PL"/>
          <w14:ligatures w14:val="none"/>
        </w:rPr>
      </w:pPr>
    </w:p>
    <w:p w14:paraId="789949E4" w14:textId="77777777" w:rsidR="00D20443" w:rsidRPr="006E2D11" w:rsidRDefault="00D20443" w:rsidP="00D20443">
      <w:pPr>
        <w:widowControl w:val="0"/>
        <w:tabs>
          <w:tab w:val="left" w:pos="204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bookmarkStart w:id="3" w:name="bookmark9"/>
      <w:bookmarkEnd w:id="0"/>
      <w:bookmarkEnd w:id="1"/>
      <w:bookmarkEnd w:id="2"/>
      <w:bookmarkEnd w:id="3"/>
      <w:r w:rsidRPr="006E2D11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>§ 1</w:t>
      </w:r>
    </w:p>
    <w:p w14:paraId="2BB4AD7C" w14:textId="77777777" w:rsidR="00D20443" w:rsidRPr="006E2D11" w:rsidRDefault="00D20443" w:rsidP="00D20443">
      <w:pPr>
        <w:widowControl w:val="0"/>
        <w:tabs>
          <w:tab w:val="left" w:pos="204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Przedmiot umowy</w:t>
      </w:r>
    </w:p>
    <w:p w14:paraId="4D70390D" w14:textId="26F5A302" w:rsidR="00D20443" w:rsidRPr="006E2D11" w:rsidRDefault="00D20443" w:rsidP="00D20443">
      <w:pPr>
        <w:keepNext/>
        <w:widowControl w:val="0"/>
        <w:numPr>
          <w:ilvl w:val="0"/>
          <w:numId w:val="15"/>
        </w:numPr>
        <w:suppressLineNumbers/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outlineLvl w:val="1"/>
        <w:rPr>
          <w:rFonts w:ascii="Cambria" w:eastAsia="Times New Roman" w:hAnsi="Cambria" w:cs="Tahoma"/>
          <w:b/>
          <w:iC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bCs/>
          <w:iCs/>
          <w:kern w:val="3"/>
          <w:sz w:val="24"/>
          <w:szCs w:val="24"/>
          <w:lang w:eastAsia="pl-PL"/>
          <w14:ligatures w14:val="none"/>
        </w:rPr>
        <w:t>Przedmiotem niniejszej umowy jest sukcesywna d</w:t>
      </w:r>
      <w:r w:rsidRPr="006E2D11">
        <w:rPr>
          <w:rFonts w:ascii="Cambria" w:eastAsia="Arial" w:hAnsi="Cambria" w:cs="Tahoma"/>
          <w:bCs/>
          <w:iCs/>
          <w:color w:val="000000"/>
          <w:kern w:val="3"/>
          <w:sz w:val="24"/>
          <w:szCs w:val="24"/>
          <w:lang w:eastAsia="pl-PL"/>
          <w14:ligatures w14:val="none"/>
        </w:rPr>
        <w:t>ostawa</w:t>
      </w:r>
      <w:r w:rsidRPr="006E2D11">
        <w:rPr>
          <w:rFonts w:ascii="Cambria" w:eastAsia="Arial" w:hAnsi="Cambria" w:cs="Tahoma"/>
          <w:b/>
          <w:bCs/>
          <w:iCs/>
          <w:color w:val="000000"/>
          <w:kern w:val="3"/>
          <w:sz w:val="24"/>
          <w:szCs w:val="24"/>
          <w:lang w:eastAsia="pl-PL"/>
          <w14:ligatures w14:val="none"/>
        </w:rPr>
        <w:t xml:space="preserve"> </w:t>
      </w:r>
      <w:r w:rsidRPr="006E2D11">
        <w:rPr>
          <w:rFonts w:ascii="Cambria" w:eastAsia="Times New Roman" w:hAnsi="Cambria" w:cs="Tahoma"/>
          <w:iCs/>
          <w:kern w:val="3"/>
          <w:sz w:val="24"/>
          <w:szCs w:val="24"/>
          <w:lang w:eastAsia="pl-PL"/>
          <w14:ligatures w14:val="none"/>
        </w:rPr>
        <w:t>środków czystości</w:t>
      </w:r>
      <w:r w:rsidR="007A2144">
        <w:rPr>
          <w:rFonts w:ascii="Cambria" w:eastAsia="Times New Roman" w:hAnsi="Cambria" w:cs="Tahoma"/>
          <w:iCs/>
          <w:kern w:val="3"/>
          <w:sz w:val="24"/>
          <w:szCs w:val="24"/>
          <w:lang w:eastAsia="pl-PL"/>
          <w14:ligatures w14:val="none"/>
        </w:rPr>
        <w:br/>
      </w:r>
      <w:r w:rsidRPr="006E2D11">
        <w:rPr>
          <w:rFonts w:ascii="Cambria" w:eastAsia="Times New Roman" w:hAnsi="Cambria" w:cs="Tahoma"/>
          <w:iCs/>
          <w:kern w:val="3"/>
          <w:sz w:val="24"/>
          <w:szCs w:val="24"/>
          <w:lang w:eastAsia="pl-PL"/>
          <w14:ligatures w14:val="none"/>
        </w:rPr>
        <w:t xml:space="preserve">w ilościach i asortymencie wynikających z bieżących potrzeb Zamawiającego, zgodnie z ofertą wykonawcy, stanowiącą integralną część umowy, w ramach </w:t>
      </w:r>
      <w:r w:rsidRPr="006E2D11">
        <w:rPr>
          <w:rFonts w:ascii="Cambria" w:eastAsia="Times New Roman" w:hAnsi="Cambria" w:cs="Tahoma"/>
          <w:b/>
          <w:iCs/>
          <w:kern w:val="3"/>
          <w:sz w:val="24"/>
          <w:szCs w:val="24"/>
          <w:lang w:eastAsia="pl-PL"/>
          <w14:ligatures w14:val="none"/>
        </w:rPr>
        <w:t xml:space="preserve">części/pakietu nr </w:t>
      </w:r>
      <w:r w:rsidR="00817E55">
        <w:rPr>
          <w:rFonts w:ascii="Cambria" w:eastAsia="Times New Roman" w:hAnsi="Cambria" w:cs="Tahoma"/>
          <w:b/>
          <w:iCs/>
          <w:kern w:val="3"/>
          <w:sz w:val="24"/>
          <w:szCs w:val="24"/>
          <w:lang w:eastAsia="pl-PL"/>
          <w14:ligatures w14:val="none"/>
        </w:rPr>
        <w:t>1</w:t>
      </w:r>
    </w:p>
    <w:p w14:paraId="65497ABE" w14:textId="77777777" w:rsidR="00D20443" w:rsidRPr="006E2D11" w:rsidRDefault="00D20443" w:rsidP="00D20443">
      <w:pPr>
        <w:keepNext/>
        <w:widowControl w:val="0"/>
        <w:numPr>
          <w:ilvl w:val="0"/>
          <w:numId w:val="15"/>
        </w:numPr>
        <w:suppressLineNumbers/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outlineLvl w:val="1"/>
        <w:rPr>
          <w:rFonts w:ascii="Cambria" w:eastAsia="Times New Roman" w:hAnsi="Cambria" w:cs="Tahoma"/>
          <w:bCs/>
          <w:iC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bCs/>
          <w:iCs/>
          <w:kern w:val="3"/>
          <w:sz w:val="24"/>
          <w:szCs w:val="24"/>
          <w:lang w:eastAsia="pl-PL"/>
          <w14:ligatures w14:val="none"/>
        </w:rPr>
        <w:t>Dostawy towaru będą obejmowały ilości określone każdorazowo przez Zamawiającego.</w:t>
      </w:r>
    </w:p>
    <w:p w14:paraId="4EF6AEC1" w14:textId="77777777" w:rsidR="00D20443" w:rsidRPr="006E2D11" w:rsidRDefault="00D20443" w:rsidP="00D20443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Dostawy odbywać się będą sukcesywnie, stosownie do bieżących potrzeb Zamawiającego, na podstawie cząstkowych zamówień przekazywanych Wykonawcy przez upoważnionego pracownika Zamawiającego telefonicznie lub e-mailem.</w:t>
      </w:r>
    </w:p>
    <w:p w14:paraId="689AF2E2" w14:textId="77777777" w:rsidR="00D20443" w:rsidRPr="006E2D11" w:rsidRDefault="00D20443" w:rsidP="00D2044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Arial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W ramach zamówienia Wykonawca zobowiązany będzie do dostarczenia oraz wniesienia zamówionego towaru, w miejsce wskazane w § 2 pkt 3 umowy.</w:t>
      </w:r>
    </w:p>
    <w:p w14:paraId="1B64C0F7" w14:textId="6E90A30E" w:rsidR="00D20443" w:rsidRPr="006E2D11" w:rsidRDefault="00D20443" w:rsidP="00D2044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Arial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Arial" w:hAnsi="Cambria" w:cs="Tahoma"/>
          <w:kern w:val="3"/>
          <w:sz w:val="24"/>
          <w:szCs w:val="24"/>
          <w:lang w:eastAsia="pl-PL"/>
          <w14:ligatures w14:val="none"/>
        </w:rPr>
        <w:t>Szczegółowy opis przedmiotu zamówienia zawiera załącznik</w:t>
      </w:r>
      <w:r w:rsidR="00817E55">
        <w:rPr>
          <w:rFonts w:ascii="Cambria" w:eastAsia="Arial" w:hAnsi="Cambria" w:cs="Tahoma"/>
          <w:kern w:val="3"/>
          <w:sz w:val="24"/>
          <w:szCs w:val="24"/>
          <w:lang w:eastAsia="pl-PL"/>
          <w14:ligatures w14:val="none"/>
        </w:rPr>
        <w:t xml:space="preserve"> </w:t>
      </w:r>
      <w:r w:rsidRPr="006E2D11">
        <w:rPr>
          <w:rFonts w:ascii="Cambria" w:eastAsia="Arial" w:hAnsi="Cambria" w:cs="Tahoma"/>
          <w:kern w:val="3"/>
          <w:sz w:val="24"/>
          <w:szCs w:val="24"/>
          <w:lang w:eastAsia="pl-PL"/>
          <w14:ligatures w14:val="none"/>
        </w:rPr>
        <w:t>– Formularz szczegółowej oferty cenowej.</w:t>
      </w:r>
    </w:p>
    <w:p w14:paraId="034B76B0" w14:textId="77777777" w:rsidR="00D20443" w:rsidRPr="006E2D11" w:rsidRDefault="00D20443" w:rsidP="00D2044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Arial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Zamawiający, w przypadku zmiany swoich potrzeb, zastrzega możliwość zmiany ilości w poszczególnych elementach dostawy.</w:t>
      </w:r>
    </w:p>
    <w:p w14:paraId="0114DED6" w14:textId="6863525C" w:rsidR="00D20443" w:rsidRPr="006E2D11" w:rsidRDefault="00D20443" w:rsidP="00D2044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Arial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 xml:space="preserve">Podane w formularzu szczegółowej oferty cenowej ilości poszczególnych produktów są jedynie wielkościami szacunkowymi. Ostateczna ilość artykułów będzie wynikała </w:t>
      </w: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lastRenderedPageBreak/>
        <w:t xml:space="preserve">z faktycznych potrzeb Zamawiającego w okresie realizacji zamówienia. Zamawiający zobowiązuje się do zakupu min. </w:t>
      </w:r>
      <w:r w:rsidR="009F715E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7</w:t>
      </w: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0</w:t>
      </w:r>
      <w:r w:rsidR="009F715E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 xml:space="preserve"> </w:t>
      </w: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% wielkości przedmiotu zamówienia.</w:t>
      </w:r>
    </w:p>
    <w:p w14:paraId="18B56142" w14:textId="37C9B276" w:rsidR="00D20443" w:rsidRPr="006E2D11" w:rsidRDefault="00D20443" w:rsidP="00D2044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 xml:space="preserve">Wszystkie dostarczane przez Wykonawcę produkty muszą </w:t>
      </w:r>
      <w:r w:rsidR="001B6D1B" w:rsidRPr="001B6D1B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 xml:space="preserve"> być oznakowane w sposób zrozumiały, napisy w języku polskim muszą być wyraźne, czytelne i nieusuwalny termin ważności winny być na opakowaniu ( z zastrzeżeniem, że w momencie dostawy minimalny termin ważności towaru wynosi minimum połowę okresu ważności przydatności do użycia).</w:t>
      </w: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 xml:space="preserve">posiadać nienaruszone cechy pierwotnego opakowania fabrycznego, m.in. posiadać zabezpieczenia zastosowane przez producenta. Opakowania muszą być czyste, suche, bez uszkodzeń mechanicznych, zapewniające właściwą jakość i trwałość wyrobu. </w:t>
      </w:r>
    </w:p>
    <w:p w14:paraId="7C134F30" w14:textId="77777777" w:rsidR="00D20443" w:rsidRPr="006E2D11" w:rsidRDefault="00D20443" w:rsidP="00D2044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Na każde żądanie Zamawiającego Wykonawca jest zobowiązany okazać w stosunku do każdego produktu odpowiedni atest PZH dopuszczający do użycia.</w:t>
      </w:r>
    </w:p>
    <w:p w14:paraId="0BD1F064" w14:textId="77777777" w:rsidR="00D20443" w:rsidRPr="006E2D11" w:rsidRDefault="00D20443" w:rsidP="00D20443">
      <w:pPr>
        <w:widowControl w:val="0"/>
        <w:tabs>
          <w:tab w:val="left" w:pos="300"/>
        </w:tabs>
        <w:suppressAutoHyphens/>
        <w:spacing w:before="120" w:after="120" w:line="240" w:lineRule="auto"/>
        <w:jc w:val="both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</w:p>
    <w:p w14:paraId="0FFFD89D" w14:textId="77777777" w:rsidR="00D20443" w:rsidRPr="006E2D11" w:rsidRDefault="00D20443" w:rsidP="00D20443">
      <w:pPr>
        <w:widowControl w:val="0"/>
        <w:tabs>
          <w:tab w:val="left" w:pos="300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>§ 2</w:t>
      </w:r>
    </w:p>
    <w:p w14:paraId="6525BFEC" w14:textId="77777777" w:rsidR="00D20443" w:rsidRPr="006E2D11" w:rsidRDefault="00D20443" w:rsidP="00D20443">
      <w:pPr>
        <w:widowControl w:val="0"/>
        <w:tabs>
          <w:tab w:val="left" w:pos="300"/>
        </w:tabs>
        <w:suppressAutoHyphens/>
        <w:autoSpaceDN w:val="0"/>
        <w:spacing w:before="120" w:after="120" w:line="240" w:lineRule="auto"/>
        <w:contextualSpacing/>
        <w:jc w:val="center"/>
        <w:textAlignment w:val="baseline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Miejsce i termin wykonania zamówienia</w:t>
      </w:r>
    </w:p>
    <w:p w14:paraId="7440A61C" w14:textId="169092B1" w:rsidR="00D20443" w:rsidRPr="006E2D11" w:rsidRDefault="00D20443" w:rsidP="00D20443">
      <w:pPr>
        <w:widowControl w:val="0"/>
        <w:numPr>
          <w:ilvl w:val="6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 xml:space="preserve">Dostawy wyrobów, o których mowa w § 1 realizowane będą przez </w:t>
      </w:r>
      <w:r w:rsidRPr="006E2D11"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  <w:t>1</w:t>
      </w:r>
      <w:r w:rsidR="00817E55"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  <w:t>0</w:t>
      </w:r>
      <w:r w:rsidRPr="006E2D11"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  <w:t xml:space="preserve"> miesięcy</w:t>
      </w: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 xml:space="preserve"> od dnia podpisania umowy.</w:t>
      </w:r>
    </w:p>
    <w:p w14:paraId="6F317728" w14:textId="74398D4B" w:rsidR="00D20443" w:rsidRPr="006E2D11" w:rsidRDefault="00D20443" w:rsidP="00D20443">
      <w:pPr>
        <w:widowControl w:val="0"/>
        <w:numPr>
          <w:ilvl w:val="6"/>
          <w:numId w:val="1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Dostawy realizowane będą w terminie</w:t>
      </w:r>
      <w:r w:rsidR="001B6D1B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 xml:space="preserve"> 3</w:t>
      </w:r>
      <w:r w:rsidR="00817E55"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  <w:t xml:space="preserve"> </w:t>
      </w:r>
      <w:r w:rsidRPr="006E2D11"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  <w:t>dni</w:t>
      </w: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 xml:space="preserve"> roboczych od dnia złożenia zamówienia, w dni robocze tj. od poniedziałku do piątku w godzinach od 7.00 do 14.00.</w:t>
      </w:r>
    </w:p>
    <w:p w14:paraId="57B52474" w14:textId="16DD76D0" w:rsidR="00D20443" w:rsidRPr="006E2D11" w:rsidRDefault="00D20443" w:rsidP="00D20443">
      <w:pPr>
        <w:widowControl w:val="0"/>
        <w:numPr>
          <w:ilvl w:val="6"/>
          <w:numId w:val="1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Dostawa przedmiotu zamówienia wraz z rozładunkiem i wniesieniem w ilościach</w:t>
      </w:r>
      <w:r w:rsidR="007A2144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br/>
      </w: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 xml:space="preserve">i asortymencie wskazanym przez Zamawiającego odbywać się będzie </w:t>
      </w: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 xml:space="preserve">do siedziby Zamawiającego, tj. </w:t>
      </w:r>
      <w:proofErr w:type="spellStart"/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Loco</w:t>
      </w:r>
      <w:proofErr w:type="spellEnd"/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 xml:space="preserve">-Magazyn Samodzielnego Publicznego Zakładu Opieki Zdrowotnej w Augustowie, ul. Szpitalna 12, 16-300 Augustów, </w:t>
      </w: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na koszt i ryzyko Wykonawcy.</w:t>
      </w:r>
    </w:p>
    <w:p w14:paraId="5B4457C5" w14:textId="77777777" w:rsidR="00D20443" w:rsidRPr="006E2D11" w:rsidRDefault="00D20443" w:rsidP="00D20443">
      <w:pPr>
        <w:widowControl w:val="0"/>
        <w:numPr>
          <w:ilvl w:val="6"/>
          <w:numId w:val="1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Dostawy, o których mowa w pkt 1 Wykonawca zobowiązuje się dostarczyć w terminie wskazanym w § 2 pkt 2 od chwili otrzymania bieżącego zamówienia przekazanego przez Zamawiającego w uzgodnionej formie.</w:t>
      </w:r>
    </w:p>
    <w:p w14:paraId="67E81467" w14:textId="77777777" w:rsidR="00D20443" w:rsidRPr="006E2D11" w:rsidRDefault="00D20443" w:rsidP="00D20443">
      <w:pPr>
        <w:widowControl w:val="0"/>
        <w:numPr>
          <w:ilvl w:val="6"/>
          <w:numId w:val="1"/>
        </w:numPr>
        <w:tabs>
          <w:tab w:val="left" w:pos="426"/>
        </w:tabs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W wyjątkowych przypadkach, w sytuacji zaistnienia okoliczności uniemożliwiających Wykonawcy zrealizowanie zamówienia w ustalonym terminie, Wykonawca zobowiązuje się do powiadomienia Zamawiającego o przyczynie opóźnienia lub przyczynie uniemożliwiającej zrealizowanie zamówienia, niezwłocznie po jej wystąpieniu oraz określa nowy termin realizacji zamówienia.</w:t>
      </w:r>
    </w:p>
    <w:p w14:paraId="4D63AC94" w14:textId="77777777" w:rsidR="00D20443" w:rsidRPr="006E2D11" w:rsidRDefault="00D20443" w:rsidP="00D20443">
      <w:pPr>
        <w:widowControl w:val="0"/>
        <w:tabs>
          <w:tab w:val="left" w:pos="3276"/>
        </w:tabs>
        <w:suppressAutoHyphens/>
        <w:autoSpaceDN w:val="0"/>
        <w:spacing w:before="120" w:after="120" w:line="240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</w:p>
    <w:p w14:paraId="03E07898" w14:textId="77777777" w:rsidR="00D20443" w:rsidRPr="006E2D11" w:rsidRDefault="00D20443" w:rsidP="00D20443">
      <w:pPr>
        <w:widowControl w:val="0"/>
        <w:tabs>
          <w:tab w:val="left" w:pos="3276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>§ 3</w:t>
      </w:r>
    </w:p>
    <w:p w14:paraId="557F15FE" w14:textId="77777777" w:rsidR="00D20443" w:rsidRPr="006E2D11" w:rsidRDefault="00D20443" w:rsidP="00D20443">
      <w:pPr>
        <w:widowControl w:val="0"/>
        <w:tabs>
          <w:tab w:val="left" w:pos="3276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Odbiór przedmiotu zamówienia</w:t>
      </w:r>
    </w:p>
    <w:p w14:paraId="077B82A6" w14:textId="77777777" w:rsidR="00D20443" w:rsidRPr="006E2D11" w:rsidRDefault="00D20443" w:rsidP="00D20443">
      <w:pPr>
        <w:widowControl w:val="0"/>
        <w:numPr>
          <w:ilvl w:val="3"/>
          <w:numId w:val="9"/>
        </w:numPr>
        <w:tabs>
          <w:tab w:val="left" w:pos="426"/>
        </w:tabs>
        <w:suppressAutoHyphens/>
        <w:autoSpaceDN w:val="0"/>
        <w:spacing w:before="120" w:after="120" w:line="240" w:lineRule="auto"/>
        <w:ind w:hanging="2880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 xml:space="preserve">Odbiór towaru będzie weryfikowany ze złożonym zamówieniem. </w:t>
      </w:r>
    </w:p>
    <w:p w14:paraId="284FD7D3" w14:textId="77777777" w:rsidR="00D20443" w:rsidRPr="006E2D11" w:rsidRDefault="00D20443" w:rsidP="00D20443">
      <w:pPr>
        <w:widowControl w:val="0"/>
        <w:numPr>
          <w:ilvl w:val="3"/>
          <w:numId w:val="9"/>
        </w:numPr>
        <w:tabs>
          <w:tab w:val="left" w:pos="426"/>
        </w:tabs>
        <w:suppressAutoHyphens/>
        <w:autoSpaceDN w:val="0"/>
        <w:spacing w:before="120" w:after="120" w:line="240" w:lineRule="auto"/>
        <w:ind w:hanging="2880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 xml:space="preserve">W przypadku jakichkolwiek braków, wad, Zamawiający odmówi odbioru towaru. </w:t>
      </w:r>
    </w:p>
    <w:p w14:paraId="1A177200" w14:textId="77777777" w:rsidR="00D20443" w:rsidRPr="006E2D11" w:rsidRDefault="00D20443" w:rsidP="00D20443">
      <w:pPr>
        <w:widowControl w:val="0"/>
        <w:numPr>
          <w:ilvl w:val="3"/>
          <w:numId w:val="9"/>
        </w:numPr>
        <w:tabs>
          <w:tab w:val="left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Jeżeli Zamawiający przy odbiorze towaru stwierdzi, że jakość i/lub ilość jest niezgodna ze złożonym zamówieniem niezwłocznie zawiadamia Wykonawcę, a jeżeli wada została ujawniona w obecności przedstawiciela Wykonawcy, umieszcza odpowiednią adnotację na fakturze lub innym dokumencie dostawy. Wykonawca zobowiązuje się w wyznaczonym przez Zamawiającego terminie dostarczyć na własny koszt, brakujące ilości jak i towar wolny od wad.</w:t>
      </w:r>
    </w:p>
    <w:p w14:paraId="107D3442" w14:textId="1A4954A6" w:rsidR="00D20443" w:rsidRPr="006E2D11" w:rsidRDefault="00D20443" w:rsidP="00D20443">
      <w:pPr>
        <w:widowControl w:val="0"/>
        <w:numPr>
          <w:ilvl w:val="3"/>
          <w:numId w:val="9"/>
        </w:numPr>
        <w:tabs>
          <w:tab w:val="left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lastRenderedPageBreak/>
        <w:t>Jeżeli Wykonawca zamierza dokonać oględzin reklamowanej partii towaru jest zobowiązany uczynić to niezwłocznie, jednak nie później niż w czasie 2 godzin</w:t>
      </w:r>
      <w:r w:rsidR="007A2144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br/>
      </w: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o</w:t>
      </w:r>
      <w:r w:rsidR="007A2144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d</w:t>
      </w: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 xml:space="preserve"> otrzymania zawiadomienia o wykryciu wad.</w:t>
      </w:r>
    </w:p>
    <w:p w14:paraId="2E4A7BAE" w14:textId="77777777" w:rsidR="00D20443" w:rsidRPr="006E2D11" w:rsidRDefault="00D20443" w:rsidP="00D20443">
      <w:pPr>
        <w:widowControl w:val="0"/>
        <w:numPr>
          <w:ilvl w:val="3"/>
          <w:numId w:val="9"/>
        </w:numPr>
        <w:tabs>
          <w:tab w:val="left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W przypadku uznania reklamacji Wykonawca zobowiązuje się do niezwłocznej wymiany zakwestionowanej ilości dostarczonej partii towaru na wolną od wad.</w:t>
      </w:r>
    </w:p>
    <w:p w14:paraId="7A77826C" w14:textId="77777777" w:rsidR="00D20443" w:rsidRPr="006E2D11" w:rsidRDefault="00D20443" w:rsidP="00D20443">
      <w:pPr>
        <w:widowControl w:val="0"/>
        <w:numPr>
          <w:ilvl w:val="3"/>
          <w:numId w:val="9"/>
        </w:numPr>
        <w:tabs>
          <w:tab w:val="left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W przypadku, gdy Wykonawca nie dostarczy przedmiotu zamówienia w ustalonym terminie lub gdy wskutek reklamacji nie dokona niezwłocznej wymiany towaru, Zamawiający ma prawo dokonać zakupu u innego wykonawcy w asortymencie i ilościach odpowiadających niezrealizowanej dostawie, a kosztami zakupu obciąża Wykonawcę.</w:t>
      </w:r>
    </w:p>
    <w:p w14:paraId="55D35C9F" w14:textId="77777777" w:rsidR="00D20443" w:rsidRPr="006E2D11" w:rsidRDefault="00D20443" w:rsidP="00D20443">
      <w:pPr>
        <w:widowControl w:val="0"/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</w:p>
    <w:p w14:paraId="2895357A" w14:textId="77777777" w:rsidR="00D20443" w:rsidRPr="006E2D11" w:rsidRDefault="00D20443" w:rsidP="00D20443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>§ 4</w:t>
      </w:r>
    </w:p>
    <w:p w14:paraId="7F314A81" w14:textId="77777777" w:rsidR="00D20443" w:rsidRPr="006E2D11" w:rsidRDefault="00D20443" w:rsidP="00D20443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Obowiązki wykonawcy</w:t>
      </w:r>
    </w:p>
    <w:p w14:paraId="2104381E" w14:textId="1CAB7F89" w:rsidR="00D20443" w:rsidRPr="006E2D11" w:rsidRDefault="00D20443" w:rsidP="00D20443">
      <w:pPr>
        <w:widowControl w:val="0"/>
        <w:numPr>
          <w:ilvl w:val="0"/>
          <w:numId w:val="11"/>
        </w:numPr>
        <w:suppressAutoHyphens/>
        <w:autoSpaceDN w:val="0"/>
        <w:spacing w:before="120" w:after="120" w:line="240" w:lineRule="auto"/>
        <w:ind w:left="357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Wykonawca zobowiązuje się do wykonania Umowy z należytą starannością, zgodnie</w:t>
      </w:r>
      <w:r w:rsidR="005A118E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br/>
      </w: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z obowiązującymi przepisami prawa, w szczególności odpowiada, za jakość</w:t>
      </w:r>
      <w:r w:rsidR="005A118E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br/>
      </w: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 xml:space="preserve">i terminowość dostaw. </w:t>
      </w:r>
    </w:p>
    <w:p w14:paraId="39E9971D" w14:textId="77777777" w:rsidR="00D20443" w:rsidRPr="006E2D11" w:rsidRDefault="00D20443" w:rsidP="00D20443">
      <w:pPr>
        <w:widowControl w:val="0"/>
        <w:numPr>
          <w:ilvl w:val="0"/>
          <w:numId w:val="11"/>
        </w:numPr>
        <w:suppressAutoHyphens/>
        <w:autoSpaceDN w:val="0"/>
        <w:spacing w:before="120" w:after="120" w:line="240" w:lineRule="auto"/>
        <w:ind w:left="357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Wykonawca zobowiązany jest na żądanie Zamawiającego dostarczyć atesty, karty charakterystyki do poszczególnych artykułów.</w:t>
      </w:r>
    </w:p>
    <w:p w14:paraId="51570090" w14:textId="77777777" w:rsidR="00D20443" w:rsidRPr="006E2D11" w:rsidRDefault="00D20443" w:rsidP="00D20443">
      <w:pPr>
        <w:widowControl w:val="0"/>
        <w:numPr>
          <w:ilvl w:val="0"/>
          <w:numId w:val="11"/>
        </w:numPr>
        <w:suppressAutoHyphens/>
        <w:autoSpaceDN w:val="0"/>
        <w:spacing w:before="120" w:after="120" w:line="240" w:lineRule="auto"/>
        <w:ind w:left="357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 xml:space="preserve">Dostarczone artykuły muszą być oznakowane w sposób zrozumiały, napisy w języku polskim muszą być wyraźne, czytelne, o nieusuwalnym terminie ważności. </w:t>
      </w:r>
    </w:p>
    <w:p w14:paraId="11BD63AA" w14:textId="77777777" w:rsidR="00D20443" w:rsidRPr="006E2D11" w:rsidRDefault="00D20443" w:rsidP="00D20443">
      <w:pPr>
        <w:widowControl w:val="0"/>
        <w:numPr>
          <w:ilvl w:val="0"/>
          <w:numId w:val="11"/>
        </w:numPr>
        <w:suppressAutoHyphens/>
        <w:autoSpaceDN w:val="0"/>
        <w:spacing w:before="120" w:after="120" w:line="240" w:lineRule="auto"/>
        <w:ind w:left="357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Wykonawca zobowiązany jest do utrzymania ustalonych cen licząc od dnia podpisania umowy.</w:t>
      </w:r>
    </w:p>
    <w:p w14:paraId="29A531F2" w14:textId="45A4E4F0" w:rsidR="00D20443" w:rsidRPr="006E2D11" w:rsidRDefault="00D20443" w:rsidP="00D20443">
      <w:pPr>
        <w:widowControl w:val="0"/>
        <w:numPr>
          <w:ilvl w:val="0"/>
          <w:numId w:val="11"/>
        </w:numPr>
        <w:suppressAutoHyphens/>
        <w:autoSpaceDN w:val="0"/>
        <w:spacing w:before="120" w:after="120" w:line="240" w:lineRule="auto"/>
        <w:ind w:left="357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Wykonawca zobowiązuje się dostarczyć Zamawiającemu wyroby, o których mowa</w:t>
      </w:r>
      <w:r w:rsidR="005A118E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br/>
      </w: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w § 1 posiadające na dzień dostawy niezbędne atesty/świadectwa dopuszczenia do użytkowania o możliwie najwyższych parametrach jakościowych, w oryginalnych, nienaruszonych opakowaniach producenta z czytelnym terminem ważności, nie krótszym niż 12 miesięcy od daty odbioru danej partii dostawy.</w:t>
      </w:r>
    </w:p>
    <w:p w14:paraId="4179EBCD" w14:textId="77777777" w:rsidR="00D20443" w:rsidRPr="006E2D11" w:rsidRDefault="00D20443" w:rsidP="00D20443">
      <w:pPr>
        <w:widowControl w:val="0"/>
        <w:numPr>
          <w:ilvl w:val="0"/>
          <w:numId w:val="11"/>
        </w:numPr>
        <w:suppressAutoHyphens/>
        <w:autoSpaceDN w:val="0"/>
        <w:spacing w:before="120" w:after="120" w:line="240" w:lineRule="auto"/>
        <w:ind w:left="357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W przypadku stwierdzenia wad jakościowych lub braków ilościowych dostarczonego towaru Zamawiający niezwłocznie powiadomi Wykonawcę o zauważonych nieprawidłowościach wraz z wnioskiem o ich usunięcie.</w:t>
      </w:r>
    </w:p>
    <w:p w14:paraId="7D57FDF9" w14:textId="77777777" w:rsidR="00D20443" w:rsidRPr="006E2D11" w:rsidRDefault="00D20443" w:rsidP="00D20443">
      <w:pPr>
        <w:widowControl w:val="0"/>
        <w:numPr>
          <w:ilvl w:val="0"/>
          <w:numId w:val="11"/>
        </w:numPr>
        <w:suppressAutoHyphens/>
        <w:autoSpaceDN w:val="0"/>
        <w:spacing w:before="120" w:after="120" w:line="240" w:lineRule="auto"/>
        <w:ind w:left="357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W przypadku stwierdzenia braków ilościowych lub wad jakościowych Zamawiający niezwłocznie powiadomi o tym Wykonawcę, który rozpatrzy reklamację dotyczącą: braków ilościowych w ciągu 48 godzin, wad jakościowych w ciągu 14 dni.</w:t>
      </w:r>
    </w:p>
    <w:p w14:paraId="33B725E1" w14:textId="77777777" w:rsidR="00D20443" w:rsidRPr="006E2D11" w:rsidRDefault="00D20443" w:rsidP="00D20443">
      <w:pPr>
        <w:suppressAutoHyphens/>
        <w:spacing w:after="0" w:line="240" w:lineRule="auto"/>
        <w:jc w:val="center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</w:p>
    <w:p w14:paraId="1434FC49" w14:textId="77777777" w:rsidR="00D20443" w:rsidRPr="006E2D11" w:rsidRDefault="00D20443" w:rsidP="00D20443">
      <w:pPr>
        <w:suppressAutoHyphens/>
        <w:spacing w:after="0" w:line="240" w:lineRule="auto"/>
        <w:jc w:val="center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§ 5</w:t>
      </w:r>
    </w:p>
    <w:p w14:paraId="4FBF444D" w14:textId="77777777" w:rsidR="00D20443" w:rsidRPr="006E2D11" w:rsidRDefault="00D20443" w:rsidP="00D20443">
      <w:pPr>
        <w:suppressAutoHyphens/>
        <w:spacing w:after="0" w:line="240" w:lineRule="auto"/>
        <w:jc w:val="center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Obowiązki Zamawiającego</w:t>
      </w:r>
    </w:p>
    <w:p w14:paraId="77AC1842" w14:textId="4183D040" w:rsidR="00D20443" w:rsidRPr="006E2D11" w:rsidRDefault="00D20443" w:rsidP="00D20443">
      <w:pPr>
        <w:widowControl w:val="0"/>
        <w:numPr>
          <w:ilvl w:val="1"/>
          <w:numId w:val="11"/>
        </w:numPr>
        <w:tabs>
          <w:tab w:val="num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Zamawiający zobowiązany jest do każdorazowego sprawdzenia towaru w czasie dostawy, w zakresie zgodności ze złożonym zamówieniem pod względem ilości</w:t>
      </w:r>
      <w:r w:rsidR="005A118E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br/>
      </w: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 xml:space="preserve">i asortymentu. </w:t>
      </w:r>
    </w:p>
    <w:p w14:paraId="202B9776" w14:textId="77777777" w:rsidR="00D20443" w:rsidRPr="006E2D11" w:rsidRDefault="00D20443" w:rsidP="00D20443">
      <w:pPr>
        <w:widowControl w:val="0"/>
        <w:numPr>
          <w:ilvl w:val="1"/>
          <w:numId w:val="11"/>
        </w:numPr>
        <w:tabs>
          <w:tab w:val="num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 xml:space="preserve">Zamawiający będzie udzielał na bieżąco informacji niezbędnych dla prawidłowej realizacji Umowy. </w:t>
      </w:r>
    </w:p>
    <w:p w14:paraId="435E4A88" w14:textId="77777777" w:rsidR="00D20443" w:rsidRPr="006E2D11" w:rsidRDefault="00D20443" w:rsidP="00D20443">
      <w:pPr>
        <w:widowControl w:val="0"/>
        <w:numPr>
          <w:ilvl w:val="1"/>
          <w:numId w:val="11"/>
        </w:numPr>
        <w:tabs>
          <w:tab w:val="num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 xml:space="preserve">Zamawiający zobowiązuje się do terminowego regulowania płatności. </w:t>
      </w:r>
    </w:p>
    <w:p w14:paraId="135E13E2" w14:textId="77777777" w:rsidR="00D20443" w:rsidRPr="006E2D11" w:rsidRDefault="00D20443" w:rsidP="00D20443">
      <w:pPr>
        <w:autoSpaceDN w:val="0"/>
        <w:spacing w:after="0" w:line="240" w:lineRule="auto"/>
        <w:ind w:left="360"/>
        <w:jc w:val="center"/>
        <w:textAlignment w:val="baseline"/>
        <w:rPr>
          <w:rFonts w:ascii="Cambria" w:eastAsia="Times New Roman" w:hAnsi="Cambria" w:cs="Times New Roman"/>
          <w:b/>
          <w:kern w:val="3"/>
          <w:sz w:val="24"/>
          <w:szCs w:val="24"/>
          <w:lang w:eastAsia="pl-PL"/>
          <w14:ligatures w14:val="none"/>
        </w:rPr>
      </w:pPr>
    </w:p>
    <w:p w14:paraId="1B2D7BBA" w14:textId="77777777" w:rsidR="00D20443" w:rsidRPr="006E2D11" w:rsidRDefault="00D20443" w:rsidP="00D20443">
      <w:pPr>
        <w:autoSpaceDN w:val="0"/>
        <w:spacing w:after="0" w:line="240" w:lineRule="auto"/>
        <w:ind w:left="360"/>
        <w:jc w:val="center"/>
        <w:textAlignment w:val="baseline"/>
        <w:rPr>
          <w:rFonts w:ascii="Cambria" w:eastAsia="Times New Roman" w:hAnsi="Cambria" w:cs="Times New Roman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b/>
          <w:kern w:val="3"/>
          <w:sz w:val="24"/>
          <w:szCs w:val="24"/>
          <w:lang w:eastAsia="pl-PL"/>
          <w14:ligatures w14:val="none"/>
        </w:rPr>
        <w:lastRenderedPageBreak/>
        <w:t>§ 6</w:t>
      </w:r>
    </w:p>
    <w:p w14:paraId="3AF05202" w14:textId="77777777" w:rsidR="00D20443" w:rsidRPr="006E2D11" w:rsidRDefault="00D20443" w:rsidP="00D20443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Gwarancja jakości</w:t>
      </w:r>
    </w:p>
    <w:p w14:paraId="3086DC7C" w14:textId="77777777" w:rsidR="00D20443" w:rsidRPr="006E2D11" w:rsidRDefault="00D20443" w:rsidP="00D20443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Wykonawca oświadcza, iż dostarczony towar posiada okres ważności nie krótszy niż </w:t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br/>
      </w:r>
      <w:r w:rsidRPr="006E2D11">
        <w:rPr>
          <w:rFonts w:ascii="Cambria" w:eastAsia="Times New Roman" w:hAnsi="Cambria" w:cs="Times New Roman"/>
          <w:b/>
          <w:bCs/>
          <w:kern w:val="1"/>
          <w:sz w:val="24"/>
          <w:szCs w:val="24"/>
          <w:lang w:eastAsia="zh-CN"/>
          <w14:ligatures w14:val="none"/>
        </w:rPr>
        <w:t>12 miesięcy od dnia jego dostawy</w:t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. Zamawiający dopuszcza możliwość dostawy przedmiotu zamówienia z terminem przydatności do użycia krótszym niż 12 miesięcy tylko w przypadku uzyskania przez </w:t>
      </w:r>
      <w:r w:rsidRPr="006E2D11">
        <w:rPr>
          <w:rFonts w:ascii="Cambria" w:eastAsia="Times New Roman" w:hAnsi="Cambria" w:cs="Times New Roman"/>
          <w:b/>
          <w:bCs/>
          <w:kern w:val="1"/>
          <w:sz w:val="24"/>
          <w:szCs w:val="24"/>
          <w:lang w:eastAsia="zh-CN"/>
          <w14:ligatures w14:val="none"/>
        </w:rPr>
        <w:t>Wykonawcę</w:t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pisemnej zgody </w:t>
      </w:r>
      <w:r w:rsidRPr="006E2D11">
        <w:rPr>
          <w:rFonts w:ascii="Cambria" w:eastAsia="Times New Roman" w:hAnsi="Cambria" w:cs="Times New Roman"/>
          <w:b/>
          <w:bCs/>
          <w:kern w:val="1"/>
          <w:sz w:val="24"/>
          <w:szCs w:val="24"/>
          <w:lang w:eastAsia="zh-CN"/>
          <w14:ligatures w14:val="none"/>
        </w:rPr>
        <w:t>Zamawiającego</w:t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.</w:t>
      </w:r>
    </w:p>
    <w:p w14:paraId="40C55F02" w14:textId="77777777" w:rsidR="00D20443" w:rsidRPr="006E2D11" w:rsidRDefault="00D20443" w:rsidP="00D20443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imes New Roman"/>
          <w:b/>
          <w:kern w:val="1"/>
          <w:sz w:val="24"/>
          <w:szCs w:val="24"/>
          <w:lang w:eastAsia="zh-CN"/>
          <w14:ligatures w14:val="none"/>
        </w:rPr>
        <w:t>Wykonawca</w:t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oświadcza, że dostarczony przedmiot umowy jest wolny od wszelkich wad fizycznych. </w:t>
      </w:r>
    </w:p>
    <w:p w14:paraId="6EDAA105" w14:textId="372B6B1E" w:rsidR="00D20443" w:rsidRPr="006E2D11" w:rsidRDefault="00D20443" w:rsidP="00D20443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Przez wadę fizyczną rozumie się w szczególności jakąkolwiek niezgodność towaru</w:t>
      </w:r>
      <w:r w:rsidR="005A118E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br/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z opisem przedmiotu zamówienia zawartym w Specyfikacji Warunków Zamówienia.</w:t>
      </w:r>
    </w:p>
    <w:p w14:paraId="54604017" w14:textId="77777777" w:rsidR="00D20443" w:rsidRPr="006E2D11" w:rsidRDefault="00D20443" w:rsidP="00D20443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W przypadku stwierdzenia przez Zamawiającego w trakcie przyjęcia przedmiotu umowy braków ilościowych w stosunku do zamówienia częściowego, niezgodności dostarczonego przedmiotu umowy z opisem zawartym w załączniku nr 2 lub innych wad Zamawiający zgłosi to Wykonawcy, który nie później niż w terminie do 3 dni roboczych od dnia  zgłoszenia e-mailem uzupełni braki ilościowe w przedmiocie umowy lub wymieni przedmiot umowy na nieposiadający wad</w:t>
      </w:r>
      <w:bookmarkStart w:id="4" w:name="bookmark51"/>
      <w:bookmarkEnd w:id="4"/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.</w:t>
      </w:r>
    </w:p>
    <w:p w14:paraId="0B879530" w14:textId="77777777" w:rsidR="00D20443" w:rsidRPr="006E2D11" w:rsidRDefault="00D20443" w:rsidP="00D20443">
      <w:pPr>
        <w:widowControl w:val="0"/>
        <w:numPr>
          <w:ilvl w:val="0"/>
          <w:numId w:val="2"/>
        </w:numPr>
        <w:tabs>
          <w:tab w:val="left" w:pos="426"/>
          <w:tab w:val="left" w:pos="723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W przypadku stwierdzenia przez Zamawiającego braków ilościowych, niezgodności przedmiotu umowy z opisem zawartym w załączniku nr 2, lub innych wad, do dnia usunięcia tych uchybień Zamawiający będzie uważał zamówienie częściowe za niezrealizowane.</w:t>
      </w:r>
    </w:p>
    <w:p w14:paraId="6B731C51" w14:textId="77777777" w:rsidR="00D20443" w:rsidRPr="006E2D11" w:rsidRDefault="00D20443" w:rsidP="00D20443">
      <w:pPr>
        <w:widowControl w:val="0"/>
        <w:numPr>
          <w:ilvl w:val="0"/>
          <w:numId w:val="2"/>
        </w:numPr>
        <w:tabs>
          <w:tab w:val="left" w:pos="426"/>
          <w:tab w:val="left" w:pos="723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bookmarkStart w:id="5" w:name="bookmark52"/>
      <w:bookmarkEnd w:id="5"/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W przypadku konieczności uzupełnienia braków ilościowych, wymiany przedmiotu umowy na przedmiot wolny od wad, Wykonawca dokona tych czynności na własny koszt i ryzyko</w:t>
      </w:r>
      <w:bookmarkStart w:id="6" w:name="bookmark53"/>
      <w:bookmarkEnd w:id="6"/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.</w:t>
      </w:r>
    </w:p>
    <w:p w14:paraId="3A122D03" w14:textId="77777777" w:rsidR="00D20443" w:rsidRPr="006E2D11" w:rsidRDefault="00D20443" w:rsidP="00D20443">
      <w:pPr>
        <w:widowControl w:val="0"/>
        <w:numPr>
          <w:ilvl w:val="0"/>
          <w:numId w:val="2"/>
        </w:numPr>
        <w:tabs>
          <w:tab w:val="left" w:pos="426"/>
          <w:tab w:val="left" w:pos="723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Jeżeli w trakcie zastosowania przedmiotu umowy w procesie udzielania świadczeń zdrowotnych ujawnią się wady, których nie można było stwierdzić w trakcie przyjęcia przedmiotu umowy, Zamawiający zgłosi reklamację Wykonawcy. Wykonawca rozpatrzy ją w terminie do 5 dni roboczych od dnia przesłania pisma reklamacyjnego za pomocą poczty elektronicznej. W przypadku uznania reklamacji Zamawiającego za zasadną wymieni reklamowany przedmiot umowy na nieposiadający wad lub poinformuje Zamawiającego o powodach nie uznania reklamacji.</w:t>
      </w:r>
    </w:p>
    <w:p w14:paraId="6655A0FB" w14:textId="77777777" w:rsidR="00D20443" w:rsidRPr="006E2D11" w:rsidRDefault="00D20443" w:rsidP="00D20443">
      <w:pPr>
        <w:widowControl w:val="0"/>
        <w:numPr>
          <w:ilvl w:val="0"/>
          <w:numId w:val="2"/>
        </w:numPr>
        <w:tabs>
          <w:tab w:val="left" w:pos="426"/>
          <w:tab w:val="left" w:pos="732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W przypadku konieczności wymiany reklamowanego przedmiotu umowy na nieposiadający wad, Wykonawca dokona tych czynności na własny koszt i ryzyko.</w:t>
      </w:r>
    </w:p>
    <w:p w14:paraId="7E0DB5AA" w14:textId="33F8C93C" w:rsidR="00D20443" w:rsidRPr="006E2D11" w:rsidRDefault="00D20443" w:rsidP="00D20443">
      <w:pPr>
        <w:widowControl w:val="0"/>
        <w:numPr>
          <w:ilvl w:val="0"/>
          <w:numId w:val="2"/>
        </w:numPr>
        <w:tabs>
          <w:tab w:val="left" w:pos="426"/>
          <w:tab w:val="left" w:pos="723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Jeśli Wykonawca nie wywiąże się z terminu dostawy zamówionego asortymentu,</w:t>
      </w:r>
      <w:r w:rsidR="005A118E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br/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o którym mowa w </w:t>
      </w:r>
      <w:r w:rsidRPr="006E2D11">
        <w:rPr>
          <w:rFonts w:ascii="Cambria" w:eastAsia="Times New Roman" w:hAnsi="Cambria" w:cs="Times New Roman"/>
          <w:kern w:val="1"/>
          <w:sz w:val="24"/>
          <w:szCs w:val="24"/>
          <w:shd w:val="clear" w:color="auto" w:fill="FFFFFF"/>
          <w:lang w:eastAsia="zh-CN"/>
          <w14:ligatures w14:val="none"/>
        </w:rPr>
        <w:t>§ 2 ust. 3 i jednocześnie</w:t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 u Zamawiającego wystąpią braki magazynowe, wówczas Zamawiający zastrzega sobie prawo do interwencyjnego zakupu towaru lub jego zamiennika u innego wykonawcy.</w:t>
      </w:r>
    </w:p>
    <w:p w14:paraId="6EFF3DF4" w14:textId="77777777" w:rsidR="00D20443" w:rsidRPr="006E2D11" w:rsidRDefault="00D20443" w:rsidP="00D20443">
      <w:pPr>
        <w:widowControl w:val="0"/>
        <w:numPr>
          <w:ilvl w:val="0"/>
          <w:numId w:val="2"/>
        </w:numPr>
        <w:tabs>
          <w:tab w:val="left" w:pos="426"/>
          <w:tab w:val="left" w:pos="732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bookmarkStart w:id="7" w:name="bookmark40"/>
      <w:bookmarkEnd w:id="7"/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W przypadku, gdy cena interwencyjnego zakupu u innego wykonawcy będzie wyższa niż cena wynikająca z załącznika nr 2 do niniejszej umowy, Wykonawca zobowiązuje się do pokrycia tej różnicy i ewentualnych kosztów dostawy, na podstawie wystawionej przez Zamawiającego noty obciążeniowej w terminie 7 dni od jej doręczenia.</w:t>
      </w:r>
    </w:p>
    <w:p w14:paraId="50F8BBF1" w14:textId="77777777" w:rsidR="00D20443" w:rsidRPr="006E2D11" w:rsidRDefault="00D20443" w:rsidP="00D20443">
      <w:pPr>
        <w:widowControl w:val="0"/>
        <w:tabs>
          <w:tab w:val="left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</w:p>
    <w:p w14:paraId="2E1FB265" w14:textId="77777777" w:rsidR="00817E55" w:rsidRDefault="00817E55" w:rsidP="00D204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</w:p>
    <w:p w14:paraId="714EE197" w14:textId="6A934089" w:rsidR="00D20443" w:rsidRPr="006E2D11" w:rsidRDefault="00D20443" w:rsidP="00D204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>§ 7</w:t>
      </w:r>
    </w:p>
    <w:p w14:paraId="7A316446" w14:textId="77777777" w:rsidR="00D20443" w:rsidRPr="006E2D11" w:rsidRDefault="00D20443" w:rsidP="00D204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cena i warunki płatności</w:t>
      </w:r>
    </w:p>
    <w:p w14:paraId="53E0CC89" w14:textId="77777777" w:rsidR="00D20443" w:rsidRPr="006E2D11" w:rsidRDefault="00D20443" w:rsidP="00D20443">
      <w:pPr>
        <w:widowControl w:val="0"/>
        <w:numPr>
          <w:ilvl w:val="0"/>
          <w:numId w:val="12"/>
        </w:numPr>
        <w:tabs>
          <w:tab w:val="left" w:pos="0"/>
          <w:tab w:val="left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ahoma"/>
          <w:kern w:val="0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0"/>
          <w:sz w:val="24"/>
          <w:szCs w:val="24"/>
          <w:lang w:eastAsia="pl-PL"/>
          <w14:ligatures w14:val="none"/>
        </w:rPr>
        <w:lastRenderedPageBreak/>
        <w:t>Strony ustalają łączne wynagrodzenie za tytułu wykonania przedmiotu niniejszej umowy na podstawie oferty Wykonawcy w wysokości netto plus VAT: ............................... (słownie: ........................................................................................ zł ), tj. ........................................... zł brutto (słownie: .............................................................................................................. zł), w tym:</w:t>
      </w:r>
    </w:p>
    <w:p w14:paraId="72138E64" w14:textId="706975B6" w:rsidR="00D20443" w:rsidRPr="006E2D11" w:rsidRDefault="00D20443" w:rsidP="00D20443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uppressAutoHyphens/>
        <w:autoSpaceDN w:val="0"/>
        <w:spacing w:before="120" w:after="120" w:line="240" w:lineRule="auto"/>
        <w:ind w:left="426"/>
        <w:jc w:val="both"/>
        <w:textAlignment w:val="baseline"/>
        <w:rPr>
          <w:rFonts w:ascii="Cambria" w:eastAsia="Times New Roman" w:hAnsi="Cambria" w:cs="Tahoma"/>
          <w:kern w:val="0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0"/>
          <w:sz w:val="24"/>
          <w:szCs w:val="24"/>
          <w:lang w:eastAsia="pl-PL"/>
          <w14:ligatures w14:val="none"/>
        </w:rPr>
        <w:t>wartość pakietu nr</w:t>
      </w:r>
      <w:r w:rsidR="00817E55">
        <w:rPr>
          <w:rFonts w:ascii="Cambria" w:eastAsia="Times New Roman" w:hAnsi="Cambria" w:cs="Tahoma"/>
          <w:kern w:val="0"/>
          <w:sz w:val="24"/>
          <w:szCs w:val="24"/>
          <w:lang w:eastAsia="pl-PL"/>
          <w14:ligatures w14:val="none"/>
        </w:rPr>
        <w:t xml:space="preserve"> 1</w:t>
      </w:r>
      <w:r w:rsidRPr="006E2D11">
        <w:rPr>
          <w:rFonts w:ascii="Cambria" w:eastAsia="Times New Roman" w:hAnsi="Cambria" w:cs="Tahoma"/>
          <w:kern w:val="0"/>
          <w:sz w:val="24"/>
          <w:szCs w:val="24"/>
          <w:lang w:eastAsia="pl-PL"/>
          <w14:ligatures w14:val="none"/>
        </w:rPr>
        <w:t xml:space="preserve"> - ………….. zł brutto</w:t>
      </w:r>
    </w:p>
    <w:p w14:paraId="0BDF0005" w14:textId="18D5AD79" w:rsidR="00D20443" w:rsidRPr="006E2D11" w:rsidRDefault="00D20443" w:rsidP="00D20443">
      <w:pPr>
        <w:widowControl w:val="0"/>
        <w:numPr>
          <w:ilvl w:val="0"/>
          <w:numId w:val="12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 xml:space="preserve">Ostateczna wartość zamówienia określona zostanie w oparciu o potwierdzone przez pracownika Magazynu dowody faktycznie dostarczonych towarów, uwzględniające ceny jednostkowe określone </w:t>
      </w:r>
      <w:r w:rsidRPr="006E2D11">
        <w:rPr>
          <w:rFonts w:ascii="Cambria" w:eastAsia="Times New Roman" w:hAnsi="Cambria" w:cs="Times New Roman"/>
          <w:kern w:val="3"/>
          <w:sz w:val="24"/>
          <w:szCs w:val="24"/>
          <w:shd w:val="clear" w:color="auto" w:fill="FFFFFF"/>
          <w:lang w:eastAsia="pl-PL"/>
          <w14:ligatures w14:val="none"/>
        </w:rPr>
        <w:t>w załączniku</w:t>
      </w: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, stanowiącym integralną część niniejszej umowy.</w:t>
      </w:r>
    </w:p>
    <w:p w14:paraId="05107CE3" w14:textId="77777777" w:rsidR="00D20443" w:rsidRPr="006E2D11" w:rsidRDefault="00D20443" w:rsidP="00D20443">
      <w:pPr>
        <w:widowControl w:val="0"/>
        <w:numPr>
          <w:ilvl w:val="0"/>
          <w:numId w:val="12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Wykonawca gwarantuje stałość ceny na przedmiot umowy przez okres obowiązywania umowy z zastrzeżeniem postanowień określonych w § 10</w:t>
      </w:r>
      <w:r w:rsidRPr="006E2D11">
        <w:rPr>
          <w:rFonts w:ascii="Cambria" w:eastAsia="Times New Roman" w:hAnsi="Cambria" w:cs="Times New Roman"/>
          <w:kern w:val="3"/>
          <w:sz w:val="24"/>
          <w:szCs w:val="24"/>
          <w:shd w:val="clear" w:color="auto" w:fill="F2F2F2"/>
          <w:lang w:eastAsia="pl-PL"/>
          <w14:ligatures w14:val="none"/>
        </w:rPr>
        <w:t>.</w:t>
      </w:r>
    </w:p>
    <w:p w14:paraId="6493C55D" w14:textId="77777777" w:rsidR="00D20443" w:rsidRPr="006E2D11" w:rsidRDefault="00D20443" w:rsidP="00D20443">
      <w:pPr>
        <w:widowControl w:val="0"/>
        <w:numPr>
          <w:ilvl w:val="0"/>
          <w:numId w:val="12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Zapłata za dostawę nastąpi po dostawie częściowej w oparciu o prawidłowo wystawioną fakturę w terminie 30 dni od daty wystawienia faktury</w:t>
      </w:r>
      <w:bookmarkStart w:id="8" w:name="bookmark59"/>
      <w:bookmarkEnd w:id="8"/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.</w:t>
      </w:r>
    </w:p>
    <w:p w14:paraId="140763C5" w14:textId="77777777" w:rsidR="00D20443" w:rsidRPr="006E2D11" w:rsidRDefault="00D20443" w:rsidP="00D20443">
      <w:pPr>
        <w:widowControl w:val="0"/>
        <w:numPr>
          <w:ilvl w:val="0"/>
          <w:numId w:val="12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Zapłata nastąpi w formie polecenia przelewu z konta Zamawiającego na konto Wykonawcy wskazane na fakturze</w:t>
      </w:r>
      <w:bookmarkStart w:id="9" w:name="bookmark60"/>
      <w:bookmarkEnd w:id="9"/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.</w:t>
      </w:r>
    </w:p>
    <w:p w14:paraId="7A8B2E04" w14:textId="77777777" w:rsidR="00D20443" w:rsidRPr="006E2D11" w:rsidRDefault="00D20443" w:rsidP="00D20443">
      <w:pPr>
        <w:widowControl w:val="0"/>
        <w:numPr>
          <w:ilvl w:val="0"/>
          <w:numId w:val="12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 xml:space="preserve">Strony akceptują wystawianie i dostarczanie w formie elektronicznej, w formacie PDF: faktur, faktur korygujących oraz duplikatów faktur, zgodnie z </w:t>
      </w: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 w:bidi="en-US"/>
          <w14:ligatures w14:val="none"/>
        </w:rPr>
        <w:t xml:space="preserve">art. </w:t>
      </w: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 xml:space="preserve">106 ustawy z dnia </w:t>
      </w: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br/>
        <w:t>11 marca 2004 r. o podatku od towarów i usług (tj. Dz.U.2022.931 ze zm.).</w:t>
      </w:r>
    </w:p>
    <w:p w14:paraId="48714B29" w14:textId="77777777" w:rsidR="00D20443" w:rsidRPr="006E2D11" w:rsidRDefault="00D20443" w:rsidP="00D20443">
      <w:pPr>
        <w:widowControl w:val="0"/>
        <w:numPr>
          <w:ilvl w:val="0"/>
          <w:numId w:val="12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Faktury elektroniczne będą Zamawiającemu wysyłane na adres e-mail …………………… (jeżeli dotyczy).</w:t>
      </w:r>
    </w:p>
    <w:p w14:paraId="3D5D398A" w14:textId="77777777" w:rsidR="00D20443" w:rsidRPr="006E2D11" w:rsidRDefault="00D20443" w:rsidP="00D20443">
      <w:pPr>
        <w:widowControl w:val="0"/>
        <w:numPr>
          <w:ilvl w:val="0"/>
          <w:numId w:val="12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Zamawiający zobowiązuje się do poinformowania Wykonawcy o każdorazowej zmianie ww. adresu mailowego.</w:t>
      </w:r>
    </w:p>
    <w:p w14:paraId="3C752E36" w14:textId="77777777" w:rsidR="00D20443" w:rsidRPr="006E2D11" w:rsidRDefault="00D20443" w:rsidP="00D2044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</w:p>
    <w:p w14:paraId="767AA79A" w14:textId="77777777" w:rsidR="00D20443" w:rsidRPr="006E2D11" w:rsidRDefault="00D20443" w:rsidP="00D2044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§ 8</w:t>
      </w:r>
    </w:p>
    <w:p w14:paraId="5A7CC4EA" w14:textId="77777777" w:rsidR="00D20443" w:rsidRPr="006E2D11" w:rsidRDefault="00D20443" w:rsidP="00D2044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Kary umowne</w:t>
      </w:r>
    </w:p>
    <w:p w14:paraId="7F9B3C84" w14:textId="77777777" w:rsidR="00D20443" w:rsidRPr="006E2D11" w:rsidRDefault="00D20443" w:rsidP="00D20443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ahoma"/>
          <w:bC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bCs/>
          <w:kern w:val="3"/>
          <w:sz w:val="24"/>
          <w:szCs w:val="24"/>
          <w:lang w:eastAsia="pl-PL"/>
          <w14:ligatures w14:val="none"/>
        </w:rPr>
        <w:t>Strony będą miały prawo żądać kar umownych z następujących tytułów, w następującej wysokości:</w:t>
      </w:r>
    </w:p>
    <w:p w14:paraId="016D894C" w14:textId="77777777" w:rsidR="00D20443" w:rsidRPr="006E2D11" w:rsidRDefault="00D20443" w:rsidP="00D20443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spacing w:before="120" w:after="120" w:line="240" w:lineRule="auto"/>
        <w:ind w:left="993" w:hanging="426"/>
        <w:jc w:val="both"/>
        <w:textAlignment w:val="baseline"/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W przypadku odstąpienia Wykonawcy od wykonania postanowień umowy Wykonawca zapłaci Zamawiającemu karę umowną w wysokości 1 % niezrealizowanej wartości zamówienia określonej w § 5 umowy.</w:t>
      </w:r>
    </w:p>
    <w:p w14:paraId="6238C71A" w14:textId="77777777" w:rsidR="00D20443" w:rsidRPr="006E2D11" w:rsidRDefault="00D20443" w:rsidP="00D20443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spacing w:before="120" w:after="120" w:line="240" w:lineRule="auto"/>
        <w:ind w:left="993" w:hanging="426"/>
        <w:jc w:val="both"/>
        <w:textAlignment w:val="baseline"/>
        <w:rPr>
          <w:rFonts w:ascii="Cambria" w:eastAsia="Lucida Sans Unicode" w:hAnsi="Cambria" w:cs="Tahoma"/>
          <w:bC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Cs/>
          <w:kern w:val="3"/>
          <w:sz w:val="24"/>
          <w:szCs w:val="24"/>
          <w:lang w:eastAsia="pl-PL"/>
          <w14:ligatures w14:val="none"/>
        </w:rPr>
        <w:t>W przypadku odstąpienia Zamawiającego od umowy z przyczyn innych niż określone w art. 456 Ustawy z dnia 11 września 2019 r. Prawo zamówień publicznych bez zgody Wykonawcy, Zamawiający zapłaci Wykonawcy karę umowną w wysokości 1 % wartości niezrealizowanych dostaw.</w:t>
      </w:r>
    </w:p>
    <w:p w14:paraId="373B2DE1" w14:textId="77777777" w:rsidR="00D20443" w:rsidRPr="006E2D11" w:rsidRDefault="00D20443" w:rsidP="00D20443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spacing w:before="120" w:after="120" w:line="240" w:lineRule="auto"/>
        <w:ind w:left="993" w:hanging="426"/>
        <w:jc w:val="both"/>
        <w:textAlignment w:val="baseline"/>
        <w:rPr>
          <w:rFonts w:ascii="Cambria" w:eastAsia="Lucida Sans Unicode" w:hAnsi="Cambria" w:cs="Tahoma"/>
          <w:bC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Cs/>
          <w:kern w:val="3"/>
          <w:sz w:val="24"/>
          <w:szCs w:val="24"/>
          <w:lang w:eastAsia="pl-PL"/>
          <w14:ligatures w14:val="none"/>
        </w:rPr>
        <w:t>W przypadku zwłoki w dostawie, Wykonawca zapłaci Zamawiającemu karę umowną w wysokości 1 % wartości zamówionej partii towaru za każdy dzień opóźnienia.</w:t>
      </w:r>
    </w:p>
    <w:p w14:paraId="745BD239" w14:textId="77777777" w:rsidR="00D20443" w:rsidRPr="006E2D11" w:rsidRDefault="00D20443" w:rsidP="00D20443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ahoma"/>
          <w:bC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Zamawiającemu przysługuje prawo do dochodzenia odszkodowania przewyższającego karę umowną.</w:t>
      </w:r>
    </w:p>
    <w:p w14:paraId="019CCB79" w14:textId="77777777" w:rsidR="00D20443" w:rsidRPr="006E2D11" w:rsidRDefault="00D20443" w:rsidP="00D20443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ahoma"/>
          <w:bC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>Strony ustalają, że w przypadku naliczenia kar umownych określonych w niniejszym paragrafie Zamawiający wezwie Wykonawcę do ich zapłacenia w wyznaczonym przez Zamawiającego terminie, a po jego upływie staną się one wymagalne.</w:t>
      </w:r>
    </w:p>
    <w:p w14:paraId="773690AF" w14:textId="77777777" w:rsidR="00D20443" w:rsidRPr="006E2D11" w:rsidRDefault="00D20443" w:rsidP="00D20443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ahoma"/>
          <w:bC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lastRenderedPageBreak/>
        <w:t>Łączna maksymalna wysokość kar umownych nie może przekraczać 25% wartości umowy brutto, określonej w § 4 ust.1.</w:t>
      </w:r>
    </w:p>
    <w:p w14:paraId="03597E78" w14:textId="77777777" w:rsidR="00D20443" w:rsidRPr="006E2D11" w:rsidRDefault="00D20443" w:rsidP="00D2044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mbria" w:eastAsia="Lucida Sans Unicode" w:hAnsi="Cambria" w:cs="Tahoma"/>
          <w:bCs/>
          <w:kern w:val="3"/>
          <w:sz w:val="24"/>
          <w:szCs w:val="24"/>
          <w:lang w:eastAsia="pl-PL"/>
          <w14:ligatures w14:val="none"/>
        </w:rPr>
      </w:pPr>
    </w:p>
    <w:p w14:paraId="1B556809" w14:textId="77777777" w:rsidR="00D20443" w:rsidRPr="006E2D11" w:rsidRDefault="00D20443" w:rsidP="00D2044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>§ 9</w:t>
      </w:r>
    </w:p>
    <w:p w14:paraId="3684DBB7" w14:textId="77777777" w:rsidR="00D20443" w:rsidRPr="006E2D11" w:rsidRDefault="00D20443" w:rsidP="00D2044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Odstąpienie od umowy</w:t>
      </w:r>
    </w:p>
    <w:p w14:paraId="21EDC909" w14:textId="77777777" w:rsidR="00D20443" w:rsidRPr="006E2D11" w:rsidRDefault="00D20443" w:rsidP="00D20443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>Zamawiający może odstąpić od umowy bez wypowiedzenia w przypadku zaistnienia okoliczności uniemożliwiających dalszą realizację umowy przez co rozumie się w szczególności :</w:t>
      </w:r>
    </w:p>
    <w:p w14:paraId="3A4611AC" w14:textId="77777777" w:rsidR="00D20443" w:rsidRPr="006E2D11" w:rsidRDefault="00D20443" w:rsidP="00D20443">
      <w:pPr>
        <w:widowControl w:val="0"/>
        <w:tabs>
          <w:tab w:val="left" w:pos="709"/>
        </w:tabs>
        <w:suppressAutoHyphens/>
        <w:spacing w:before="120" w:after="120" w:line="240" w:lineRule="auto"/>
        <w:ind w:left="708" w:hanging="282"/>
        <w:jc w:val="both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>a.</w:t>
      </w: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ab/>
        <w:t>utratę przez Wykonawcę uprawnień koniecznych do prowadzenia działalności gospodarczej.</w:t>
      </w:r>
    </w:p>
    <w:p w14:paraId="2D20BE30" w14:textId="77777777" w:rsidR="00D20443" w:rsidRPr="006E2D11" w:rsidRDefault="00D20443" w:rsidP="00D20443">
      <w:pPr>
        <w:widowControl w:val="0"/>
        <w:tabs>
          <w:tab w:val="left" w:pos="709"/>
        </w:tabs>
        <w:suppressAutoHyphens/>
        <w:spacing w:before="120" w:after="120" w:line="240" w:lineRule="auto"/>
        <w:ind w:left="709" w:hanging="283"/>
        <w:jc w:val="both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>b.</w:t>
      </w: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ab/>
        <w:t>przerwę w realizacji przez Wykonawcę obowiązków wynikających z umowy uniemożliwiającą Zamawiającemu wywiązanie się ze swoich zadań ustawowych i statutowych.</w:t>
      </w:r>
    </w:p>
    <w:p w14:paraId="5C2D14F2" w14:textId="77777777" w:rsidR="00D20443" w:rsidRPr="006E2D11" w:rsidRDefault="00D20443" w:rsidP="00D20443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W przypadku naruszenia postanowień umowy strony zastrzegają prawo rozwiązania umowy za uprzednim 1-miesięcznym okresem wypowiedzenia.</w:t>
      </w:r>
    </w:p>
    <w:p w14:paraId="48897C21" w14:textId="77777777" w:rsidR="00D20443" w:rsidRPr="006E2D11" w:rsidRDefault="00D20443" w:rsidP="00D20443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Umowa może być rozwiązana ze skutkiem natychmiastowym w formie zgodnego oświadczenia obu stron.</w:t>
      </w:r>
    </w:p>
    <w:p w14:paraId="5D6BCD43" w14:textId="77777777" w:rsidR="00D20443" w:rsidRPr="006E2D11" w:rsidRDefault="00D20443" w:rsidP="00D20443">
      <w:pPr>
        <w:tabs>
          <w:tab w:val="left" w:pos="0"/>
        </w:tabs>
        <w:autoSpaceDN w:val="0"/>
        <w:spacing w:after="0" w:line="240" w:lineRule="auto"/>
        <w:ind w:left="425"/>
        <w:jc w:val="center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</w:pPr>
    </w:p>
    <w:p w14:paraId="0BAE63ED" w14:textId="77777777" w:rsidR="00D20443" w:rsidRPr="006E2D11" w:rsidRDefault="00D20443" w:rsidP="00D20443">
      <w:pPr>
        <w:tabs>
          <w:tab w:val="left" w:pos="0"/>
        </w:tabs>
        <w:autoSpaceDN w:val="0"/>
        <w:spacing w:after="0" w:line="240" w:lineRule="auto"/>
        <w:ind w:left="425"/>
        <w:jc w:val="center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</w:pPr>
    </w:p>
    <w:p w14:paraId="3C3C33BE" w14:textId="77777777" w:rsidR="00D20443" w:rsidRPr="006E2D11" w:rsidRDefault="00D20443" w:rsidP="00D20443">
      <w:pPr>
        <w:tabs>
          <w:tab w:val="left" w:pos="0"/>
        </w:tabs>
        <w:autoSpaceDN w:val="0"/>
        <w:spacing w:after="0" w:line="240" w:lineRule="auto"/>
        <w:ind w:left="425"/>
        <w:jc w:val="center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</w:pPr>
    </w:p>
    <w:p w14:paraId="6C99E626" w14:textId="77777777" w:rsidR="00D20443" w:rsidRPr="006E2D11" w:rsidRDefault="00D20443" w:rsidP="00D20443">
      <w:pPr>
        <w:tabs>
          <w:tab w:val="left" w:pos="0"/>
        </w:tabs>
        <w:autoSpaceDN w:val="0"/>
        <w:spacing w:after="0" w:line="240" w:lineRule="auto"/>
        <w:ind w:left="425"/>
        <w:jc w:val="center"/>
        <w:textAlignment w:val="baseline"/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b/>
          <w:kern w:val="3"/>
          <w:sz w:val="24"/>
          <w:szCs w:val="24"/>
          <w:lang w:eastAsia="pl-PL"/>
          <w14:ligatures w14:val="none"/>
        </w:rPr>
        <w:t>§ 10</w:t>
      </w:r>
    </w:p>
    <w:p w14:paraId="671F2FBF" w14:textId="77777777" w:rsidR="00D20443" w:rsidRPr="006E2D11" w:rsidRDefault="00D20443" w:rsidP="00D20443">
      <w:pPr>
        <w:tabs>
          <w:tab w:val="left" w:pos="732"/>
        </w:tabs>
        <w:suppressAutoHyphens/>
        <w:spacing w:after="0" w:line="360" w:lineRule="auto"/>
        <w:ind w:left="380"/>
        <w:jc w:val="center"/>
        <w:rPr>
          <w:rFonts w:ascii="Cambria" w:eastAsia="Times New Roman" w:hAnsi="Cambria" w:cs="Times New Roman"/>
          <w:b/>
          <w:bCs/>
          <w:caps/>
          <w:kern w:val="1"/>
          <w:sz w:val="24"/>
          <w:szCs w:val="24"/>
          <w:lang w:eastAsia="zh-CN"/>
          <w14:ligatures w14:val="none"/>
        </w:rPr>
      </w:pPr>
      <w:r w:rsidRPr="006E2D11">
        <w:rPr>
          <w:rFonts w:ascii="Cambria" w:eastAsia="Times New Roman" w:hAnsi="Cambria" w:cs="Times New Roman"/>
          <w:b/>
          <w:bCs/>
          <w:caps/>
          <w:kern w:val="1"/>
          <w:sz w:val="24"/>
          <w:szCs w:val="24"/>
          <w:lang w:eastAsia="zh-CN"/>
          <w14:ligatures w14:val="none"/>
        </w:rPr>
        <w:t>Zmiany umowy</w:t>
      </w:r>
    </w:p>
    <w:p w14:paraId="32779A9D" w14:textId="77777777" w:rsidR="00D20443" w:rsidRPr="006E2D11" w:rsidRDefault="00D20443" w:rsidP="00D2044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b/>
          <w:color w:val="00000A"/>
          <w:kern w:val="0"/>
          <w:sz w:val="24"/>
          <w:szCs w:val="24"/>
          <w:lang w:eastAsia="pl-PL"/>
          <w14:ligatures w14:val="none"/>
        </w:rPr>
        <w:t>1.</w:t>
      </w:r>
      <w:r w:rsidRPr="006E2D11">
        <w:rPr>
          <w:rFonts w:ascii="Cambria" w:eastAsia="Times New Roman" w:hAnsi="Cambria" w:cs="Tahoma"/>
          <w:b/>
          <w:color w:val="00000A"/>
          <w:kern w:val="0"/>
          <w:sz w:val="24"/>
          <w:szCs w:val="24"/>
          <w:lang w:eastAsia="pl-PL"/>
          <w14:ligatures w14:val="none"/>
        </w:rPr>
        <w:tab/>
      </w: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 xml:space="preserve">Zamawiający przewiduje możliwość dokonania zmiany umowy w przypadkach, </w:t>
      </w: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br/>
        <w:t xml:space="preserve">o których mowa w art. 455 ustawy </w:t>
      </w:r>
      <w:proofErr w:type="spellStart"/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 xml:space="preserve">, w stosunku do oferty, na podstawie której dokonano wyboru Wykonawcy, w tym w niżej wymienionych przypadkach: </w:t>
      </w:r>
    </w:p>
    <w:p w14:paraId="317345EA" w14:textId="77777777" w:rsidR="00D20443" w:rsidRPr="006E2D11" w:rsidRDefault="00D20443" w:rsidP="00D20443">
      <w:pPr>
        <w:widowControl w:val="0"/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>1)</w:t>
      </w: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ab/>
        <w:t>zmiany wysokości wynagrodzenia Wykonawcy, w przypadku zmiany stawki podatku od towarów i usług.</w:t>
      </w:r>
    </w:p>
    <w:p w14:paraId="2E4DE36C" w14:textId="77777777" w:rsidR="00D20443" w:rsidRPr="006E2D11" w:rsidRDefault="00D20443" w:rsidP="00D20443">
      <w:pPr>
        <w:widowControl w:val="0"/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>2)</w:t>
      </w: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ab/>
        <w:t>wystąpienia okoliczności wynikających z działania siły wyższej (przez którą rozumie się wydarzenia, które w chwili podpisania umowy nie mogły być przez Strony przewidziane i zostały spowodowane przez okoliczności od nich niezależne takie jak wojna, pożar, wiatrołomy, susza, powódź, inne naturalne klęski, restrykcje lub prawne rozporządzenia, rządu, strajki itp.) - zmiana dotyczyć może terminu wykonania zamówienia i zakresu świadczenia Wykonawcy</w:t>
      </w:r>
    </w:p>
    <w:p w14:paraId="7D1A6FA9" w14:textId="77777777" w:rsidR="00D20443" w:rsidRPr="006E2D11" w:rsidRDefault="00D20443" w:rsidP="00D20443">
      <w:pPr>
        <w:widowControl w:val="0"/>
        <w:tabs>
          <w:tab w:val="left" w:pos="567"/>
        </w:tabs>
        <w:suppressAutoHyphens/>
        <w:spacing w:before="120" w:after="120" w:line="240" w:lineRule="auto"/>
        <w:ind w:left="426" w:hanging="426"/>
        <w:jc w:val="both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b/>
          <w:color w:val="00000A"/>
          <w:kern w:val="0"/>
          <w:sz w:val="24"/>
          <w:szCs w:val="24"/>
          <w:lang w:eastAsia="pl-PL"/>
          <w14:ligatures w14:val="none"/>
        </w:rPr>
        <w:t>2.</w:t>
      </w:r>
      <w:r w:rsidRPr="006E2D11">
        <w:rPr>
          <w:rFonts w:ascii="Cambria" w:eastAsia="Times New Roman" w:hAnsi="Cambria" w:cs="Tahoma"/>
          <w:b/>
          <w:color w:val="00000A"/>
          <w:kern w:val="0"/>
          <w:sz w:val="24"/>
          <w:szCs w:val="24"/>
          <w:lang w:eastAsia="pl-PL"/>
          <w14:ligatures w14:val="none"/>
        </w:rPr>
        <w:tab/>
      </w: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 xml:space="preserve">Wszelkie zmiany niniejszej umowy, wymagają aneksu sporządzonego z zachowaniem formy pisemnej pod rygorem nieważności. </w:t>
      </w:r>
    </w:p>
    <w:p w14:paraId="7A3AA6E5" w14:textId="20887899" w:rsidR="00D20443" w:rsidRPr="006E2D11" w:rsidRDefault="005A118E" w:rsidP="00D20443">
      <w:pPr>
        <w:widowControl w:val="0"/>
        <w:tabs>
          <w:tab w:val="left" w:pos="567"/>
        </w:tabs>
        <w:suppressAutoHyphens/>
        <w:spacing w:before="120" w:after="120" w:line="240" w:lineRule="auto"/>
        <w:ind w:left="426" w:hanging="426"/>
        <w:jc w:val="both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 w:cs="Tahoma"/>
          <w:b/>
          <w:color w:val="00000A"/>
          <w:kern w:val="0"/>
          <w:sz w:val="24"/>
          <w:szCs w:val="24"/>
          <w:lang w:eastAsia="pl-PL"/>
          <w14:ligatures w14:val="none"/>
        </w:rPr>
        <w:t>3</w:t>
      </w:r>
      <w:r w:rsidR="00D20443" w:rsidRPr="006E2D11">
        <w:rPr>
          <w:rFonts w:ascii="Cambria" w:eastAsia="Times New Roman" w:hAnsi="Cambria" w:cs="Tahoma"/>
          <w:b/>
          <w:color w:val="00000A"/>
          <w:kern w:val="0"/>
          <w:sz w:val="24"/>
          <w:szCs w:val="24"/>
          <w:lang w:eastAsia="pl-PL"/>
          <w14:ligatures w14:val="none"/>
        </w:rPr>
        <w:t>.</w:t>
      </w:r>
      <w:r w:rsidR="00D20443" w:rsidRPr="006E2D11">
        <w:rPr>
          <w:rFonts w:ascii="Cambria" w:eastAsia="Times New Roman" w:hAnsi="Cambria" w:cs="Times New Roman"/>
          <w:color w:val="00000A"/>
          <w:kern w:val="0"/>
          <w:sz w:val="24"/>
          <w:szCs w:val="24"/>
          <w:lang w:eastAsia="pl-PL"/>
          <w14:ligatures w14:val="none"/>
        </w:rPr>
        <w:tab/>
        <w:t xml:space="preserve">Zgodnie z art. 439 ustawy </w:t>
      </w:r>
      <w:proofErr w:type="spellStart"/>
      <w:r w:rsidR="00D20443" w:rsidRPr="006E2D11">
        <w:rPr>
          <w:rFonts w:ascii="Cambria" w:eastAsia="Times New Roman" w:hAnsi="Cambria" w:cs="Times New Roman"/>
          <w:color w:val="00000A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="00D20443" w:rsidRPr="006E2D11">
        <w:rPr>
          <w:rFonts w:ascii="Cambria" w:eastAsia="Times New Roman" w:hAnsi="Cambria" w:cs="Times New Roman"/>
          <w:color w:val="00000A"/>
          <w:kern w:val="0"/>
          <w:sz w:val="24"/>
          <w:szCs w:val="24"/>
          <w:lang w:eastAsia="pl-PL"/>
          <w14:ligatures w14:val="none"/>
        </w:rPr>
        <w:t xml:space="preserve"> określa się zasady wprowadzania zmian wysokości wynagrodzenia należnego Wykonawcy w przypadku zmiany cen materiałów lub kosztów związanych z realizacją zamówienia, jak niżej: </w:t>
      </w:r>
    </w:p>
    <w:p w14:paraId="37218CD0" w14:textId="77777777" w:rsidR="00D20443" w:rsidRPr="006E2D11" w:rsidRDefault="00D20443" w:rsidP="00D20443">
      <w:pPr>
        <w:widowControl w:val="0"/>
        <w:numPr>
          <w:ilvl w:val="0"/>
          <w:numId w:val="6"/>
        </w:numPr>
        <w:shd w:val="clear" w:color="auto" w:fill="FFFFFF"/>
        <w:tabs>
          <w:tab w:val="num" w:pos="851"/>
        </w:tabs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 xml:space="preserve">nastąpiła zmiana cen całości materiałów lub kosztów, które pozostały Wykonawcy do poniesienia w wykonaniu umowy o co najmniej 10%, licząc pomiędzy udokumentowanymi przez Wykonawcę cenami dla kwartału, w którym zawarta była umowa, a kwartałem poprzedzającym złożenie wniosku. Wykonawca zobowiązany jest udokumentować cenę danego materiału lub kosztu na dzień zawarcia umowy i na dzień </w:t>
      </w: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lastRenderedPageBreak/>
        <w:t>złożenia wniosku. Podstawą zmiany cen materiałów lub kosztów jest wskaźnik cen towarów i usług konsumpcyjnych publikowany przez Prezesa Głównego Urzędu Statystycznego.</w:t>
      </w:r>
    </w:p>
    <w:p w14:paraId="1D23D783" w14:textId="77777777" w:rsidR="00D20443" w:rsidRPr="006E2D11" w:rsidRDefault="00D20443" w:rsidP="00D20443">
      <w:pPr>
        <w:widowControl w:val="0"/>
        <w:numPr>
          <w:ilvl w:val="0"/>
          <w:numId w:val="6"/>
        </w:numPr>
        <w:shd w:val="clear" w:color="auto" w:fill="FFFFFF"/>
        <w:tabs>
          <w:tab w:val="num" w:pos="851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imes New Roman"/>
          <w:kern w:val="3"/>
          <w:sz w:val="24"/>
          <w:szCs w:val="24"/>
          <w:lang w:eastAsia="pl-PL"/>
          <w14:ligatures w14:val="none"/>
        </w:rPr>
        <w:t xml:space="preserve">strona może drugiej stronie złożyć wniosek o zmianę wysokości wynagrodzenia Wykonawcy nie częściej niż co 6 miesięcy. Pierwsza zmiana wynagrodzenia nastąpi nie wcześniej niż po upływie 6 miesięcy od dnia zawarcia umowy, z zastrzeżeniem art. 439 ust. 3 </w:t>
      </w:r>
      <w:proofErr w:type="spellStart"/>
      <w:r w:rsidRPr="006E2D11">
        <w:rPr>
          <w:rFonts w:ascii="Cambria" w:eastAsia="Lucida Sans Unicode" w:hAnsi="Cambria" w:cs="Times New Roman"/>
          <w:kern w:val="3"/>
          <w:sz w:val="24"/>
          <w:szCs w:val="24"/>
          <w:lang w:eastAsia="pl-PL"/>
          <w14:ligatures w14:val="none"/>
        </w:rPr>
        <w:t>Pzp</w:t>
      </w:r>
      <w:proofErr w:type="spellEnd"/>
      <w:r w:rsidRPr="006E2D11">
        <w:rPr>
          <w:rFonts w:ascii="Cambria" w:eastAsia="Lucida Sans Unicode" w:hAnsi="Cambria" w:cs="Times New Roman"/>
          <w:kern w:val="3"/>
          <w:sz w:val="24"/>
          <w:szCs w:val="24"/>
          <w:lang w:eastAsia="pl-PL"/>
          <w14:ligatures w14:val="none"/>
        </w:rPr>
        <w:t>. Do wniosku należy załączyć dowody zmiany cen materiałów lub kosztów związanych z realizacją zamówienia.</w:t>
      </w:r>
    </w:p>
    <w:p w14:paraId="030F8F2A" w14:textId="77777777" w:rsidR="00D20443" w:rsidRPr="006E2D11" w:rsidRDefault="00D20443" w:rsidP="00D20443">
      <w:pPr>
        <w:widowControl w:val="0"/>
        <w:numPr>
          <w:ilvl w:val="0"/>
          <w:numId w:val="6"/>
        </w:numPr>
        <w:shd w:val="clear" w:color="auto" w:fill="FFFFFF"/>
        <w:tabs>
          <w:tab w:val="num" w:pos="851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imes New Roman"/>
          <w:kern w:val="3"/>
          <w:sz w:val="24"/>
          <w:szCs w:val="24"/>
          <w:lang w:eastAsia="pl-PL"/>
          <w14:ligatures w14:val="none"/>
        </w:rPr>
        <w:t xml:space="preserve">maksymalna wartość zmiany wynagrodzenia Wykonawcy nie może przekroczyć 10% wartości przedmiotu umowy pozostałego do wykonania. </w:t>
      </w:r>
    </w:p>
    <w:p w14:paraId="06F3F82E" w14:textId="16CCAD4B" w:rsidR="00D20443" w:rsidRPr="006E2D11" w:rsidRDefault="005A118E" w:rsidP="00D20443">
      <w:pPr>
        <w:suppressLineNumbers/>
        <w:tabs>
          <w:tab w:val="left" w:pos="709"/>
        </w:tabs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pl-PL"/>
          <w14:ligatures w14:val="none"/>
        </w:rPr>
        <w:t>4</w:t>
      </w:r>
      <w:r w:rsidR="00D20443" w:rsidRPr="006E2D11"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pl-PL"/>
          <w14:ligatures w14:val="none"/>
        </w:rPr>
        <w:t>.</w:t>
      </w:r>
      <w:r w:rsidR="00D20443"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tab/>
        <w:t>Jeżeli o zmianę postanowień umowy wnioskuje Wykonawca, przedkłada wniosek Zamawiającemu na co najmniej 5 dni przed zamierzonym wejściem w życie takiej zmiany, z wyjątkiem przypadków należycie uzasadnionych przez Wykonawcę</w:t>
      </w:r>
      <w:r w:rsidR="00D20443" w:rsidRPr="006E2D11">
        <w:rPr>
          <w:rFonts w:ascii="Cambria" w:eastAsia="Times New Roman" w:hAnsi="Cambria" w:cs="Tahoma"/>
          <w:kern w:val="3"/>
          <w:sz w:val="24"/>
          <w:szCs w:val="24"/>
          <w:lang w:eastAsia="pl-PL"/>
          <w14:ligatures w14:val="none"/>
        </w:rPr>
        <w:br/>
        <w:t>i zaakceptowanych przez Zamawiającego.</w:t>
      </w:r>
    </w:p>
    <w:p w14:paraId="5884BFD9" w14:textId="77777777" w:rsidR="00D20443" w:rsidRPr="006E2D11" w:rsidRDefault="00D20443" w:rsidP="00D20443">
      <w:pPr>
        <w:widowControl w:val="0"/>
        <w:tabs>
          <w:tab w:val="left" w:pos="567"/>
        </w:tabs>
        <w:suppressAutoHyphens/>
        <w:spacing w:before="120" w:after="120" w:line="240" w:lineRule="auto"/>
        <w:ind w:left="426" w:hanging="426"/>
        <w:jc w:val="both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ahoma"/>
          <w:b/>
          <w:color w:val="00000A"/>
          <w:kern w:val="0"/>
          <w:sz w:val="24"/>
          <w:szCs w:val="24"/>
          <w:lang w:eastAsia="pl-PL"/>
          <w14:ligatures w14:val="none"/>
        </w:rPr>
        <w:t>5.</w:t>
      </w:r>
      <w:r w:rsidRPr="006E2D11"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  <w:tab/>
        <w:t>Wszystkie powyższe zapisy stanowią katalog zmian, na które Zamawiający może wyrazić zgodę. Nie stanowią jednocześnie zobowiązania do wyrażenia takiej zgody.</w:t>
      </w:r>
    </w:p>
    <w:p w14:paraId="77C0CF12" w14:textId="77777777" w:rsidR="00D20443" w:rsidRPr="006E2D11" w:rsidRDefault="00D20443" w:rsidP="00D20443">
      <w:pPr>
        <w:widowControl w:val="0"/>
        <w:tabs>
          <w:tab w:val="left" w:pos="567"/>
        </w:tabs>
        <w:suppressAutoHyphens/>
        <w:spacing w:before="120" w:after="120" w:line="240" w:lineRule="auto"/>
        <w:ind w:left="426" w:hanging="426"/>
        <w:jc w:val="both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</w:p>
    <w:p w14:paraId="3AD4E1FF" w14:textId="77777777" w:rsidR="00D20443" w:rsidRPr="006E2D11" w:rsidRDefault="00D20443" w:rsidP="00D20443">
      <w:pPr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pl-PL"/>
          <w14:ligatures w14:val="none"/>
        </w:rPr>
      </w:pPr>
      <w:bookmarkStart w:id="10" w:name="bookmark79"/>
      <w:bookmarkStart w:id="11" w:name="bookmark80"/>
      <w:bookmarkStart w:id="12" w:name="bookmark81"/>
      <w:r w:rsidRPr="006E2D11"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pl-PL"/>
          <w14:ligatures w14:val="none"/>
        </w:rPr>
        <w:t xml:space="preserve">§ </w:t>
      </w:r>
      <w:bookmarkEnd w:id="10"/>
      <w:bookmarkEnd w:id="11"/>
      <w:bookmarkEnd w:id="12"/>
      <w:r w:rsidRPr="006E2D11"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pl-PL"/>
          <w14:ligatures w14:val="none"/>
        </w:rPr>
        <w:t>11</w:t>
      </w:r>
    </w:p>
    <w:p w14:paraId="13EEC23D" w14:textId="77777777" w:rsidR="00D20443" w:rsidRPr="006E2D11" w:rsidRDefault="00D20443" w:rsidP="00D20443">
      <w:pPr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b/>
          <w:bCs/>
          <w:caps/>
          <w:kern w:val="3"/>
          <w:sz w:val="24"/>
          <w:szCs w:val="24"/>
          <w:lang w:eastAsia="pl-PL"/>
          <w14:ligatures w14:val="none"/>
        </w:rPr>
        <w:t>Ochrona danych osobowych</w:t>
      </w:r>
    </w:p>
    <w:p w14:paraId="499E6664" w14:textId="77777777" w:rsidR="00D20443" w:rsidRPr="006E2D11" w:rsidRDefault="00D20443" w:rsidP="00D2044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bookmarkStart w:id="13" w:name="bookmark82"/>
      <w:bookmarkEnd w:id="13"/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Wykonawca zobowiązuje się do:</w:t>
      </w:r>
    </w:p>
    <w:p w14:paraId="5CCAE810" w14:textId="77777777" w:rsidR="00D20443" w:rsidRPr="006E2D11" w:rsidRDefault="00D20443" w:rsidP="00D20443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bookmarkStart w:id="14" w:name="bookmark83"/>
      <w:bookmarkEnd w:id="14"/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wypełniania obowiązków przewidzianych w </w:t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 w:bidi="en-US"/>
          <w14:ligatures w14:val="none"/>
        </w:rPr>
        <w:t xml:space="preserve">art. </w:t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 xml:space="preserve">13 lub </w:t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 w:bidi="en-US"/>
          <w14:ligatures w14:val="none"/>
        </w:rPr>
        <w:t xml:space="preserve">art. </w:t>
      </w:r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wobec osób fizycznych, od których dane osobowe bezpośrednio lub pośrednio zostały pozyskane w związku z realizacją umowy.</w:t>
      </w:r>
    </w:p>
    <w:p w14:paraId="6F359091" w14:textId="77777777" w:rsidR="00D20443" w:rsidRPr="006E2D11" w:rsidRDefault="00D20443" w:rsidP="00D20443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bookmarkStart w:id="15" w:name="bookmark84"/>
      <w:bookmarkEnd w:id="15"/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do przestrzegania przepisów ustawy z dnia 10 maja 2018 roku o ochronie danych osobowych (Dz.U. z 2019.1781 tj.).</w:t>
      </w:r>
    </w:p>
    <w:p w14:paraId="74F7F3F2" w14:textId="77777777" w:rsidR="00D20443" w:rsidRPr="006E2D11" w:rsidRDefault="00D20443" w:rsidP="00D2044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bookmarkStart w:id="16" w:name="bookmark85"/>
      <w:bookmarkEnd w:id="16"/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Wykonawca w szczególności oświadcza, że:</w:t>
      </w:r>
    </w:p>
    <w:p w14:paraId="6756930F" w14:textId="77777777" w:rsidR="00D20443" w:rsidRPr="006E2D11" w:rsidRDefault="00D20443" w:rsidP="00D20443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bookmarkStart w:id="17" w:name="bookmark86"/>
      <w:bookmarkEnd w:id="17"/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znane są mu wszelkie obowiązki wynikające z obowiązujących przepisów o ochronie danych osobowych mające zastosowanie oraz RODO,</w:t>
      </w:r>
    </w:p>
    <w:p w14:paraId="7F5481EF" w14:textId="77777777" w:rsidR="00D20443" w:rsidRPr="006E2D11" w:rsidRDefault="00D20443" w:rsidP="00D20443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bookmarkStart w:id="18" w:name="bookmark87"/>
      <w:bookmarkEnd w:id="18"/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zapewni wystarczające gwarancje wdrożenia odpowiednich środków technicznych i organizacyjnych, aby przetwarzanie danych osobowych spełniało wymogi wynikające z obowiązujących przepisów o ochronie danych osobowych oraz RODO mających zastosowanie i chroniło prawa osób, których dane dotyczą,</w:t>
      </w:r>
    </w:p>
    <w:p w14:paraId="6809A5B5" w14:textId="77777777" w:rsidR="00D20443" w:rsidRPr="006E2D11" w:rsidRDefault="00D20443" w:rsidP="00D20443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</w:pPr>
      <w:bookmarkStart w:id="19" w:name="bookmark88"/>
      <w:bookmarkEnd w:id="19"/>
      <w:r w:rsidRPr="006E2D11">
        <w:rPr>
          <w:rFonts w:ascii="Cambria" w:eastAsia="Times New Roman" w:hAnsi="Cambria" w:cs="Times New Roman"/>
          <w:kern w:val="1"/>
          <w:sz w:val="24"/>
          <w:szCs w:val="24"/>
          <w:lang w:eastAsia="zh-CN"/>
          <w14:ligatures w14:val="none"/>
        </w:rPr>
        <w:t>w przypadku korzystania z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55270292" w14:textId="77777777" w:rsidR="00D20443" w:rsidRPr="006E2D11" w:rsidRDefault="00D20443" w:rsidP="00D20443">
      <w:pPr>
        <w:widowControl w:val="0"/>
        <w:tabs>
          <w:tab w:val="left" w:pos="426"/>
        </w:tabs>
        <w:spacing w:after="0" w:line="240" w:lineRule="auto"/>
        <w:ind w:left="426" w:hanging="426"/>
        <w:jc w:val="center"/>
        <w:outlineLvl w:val="0"/>
        <w:rPr>
          <w:rFonts w:ascii="Cambria" w:eastAsia="Times New Roman" w:hAnsi="Cambria" w:cs="Times New Roman"/>
          <w:b/>
          <w:bCs/>
          <w14:ligatures w14:val="none"/>
        </w:rPr>
      </w:pPr>
    </w:p>
    <w:p w14:paraId="549A7181" w14:textId="77777777" w:rsidR="00D20443" w:rsidRPr="006E2D11" w:rsidRDefault="00D20443" w:rsidP="00D20443">
      <w:pPr>
        <w:widowControl w:val="0"/>
        <w:tabs>
          <w:tab w:val="left" w:pos="426"/>
        </w:tabs>
        <w:spacing w:after="0" w:line="240" w:lineRule="auto"/>
        <w:ind w:left="426" w:hanging="426"/>
        <w:jc w:val="center"/>
        <w:outlineLvl w:val="0"/>
        <w:rPr>
          <w:rFonts w:ascii="Cambria" w:eastAsia="Times New Roman" w:hAnsi="Cambria" w:cs="Times New Roman"/>
          <w:b/>
          <w:bCs/>
          <w14:ligatures w14:val="none"/>
        </w:rPr>
      </w:pPr>
      <w:r w:rsidRPr="006E2D11">
        <w:rPr>
          <w:rFonts w:ascii="Cambria" w:eastAsia="Times New Roman" w:hAnsi="Cambria" w:cs="Times New Roman"/>
          <w:b/>
          <w:bCs/>
          <w14:ligatures w14:val="none"/>
        </w:rPr>
        <w:t>§ 12</w:t>
      </w:r>
    </w:p>
    <w:p w14:paraId="4401533B" w14:textId="77777777" w:rsidR="00D20443" w:rsidRPr="006E2D11" w:rsidRDefault="00D20443" w:rsidP="00D20443">
      <w:pPr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14:ligatures w14:val="none"/>
        </w:rPr>
      </w:pPr>
      <w:r w:rsidRPr="006E2D11">
        <w:rPr>
          <w:rFonts w:ascii="Cambria" w:eastAsia="Times New Roman" w:hAnsi="Cambria" w:cs="Times New Roman"/>
          <w:b/>
          <w:bCs/>
          <w:caps/>
          <w14:ligatures w14:val="none"/>
        </w:rPr>
        <w:t>osoby wyznaczone do kontaktu</w:t>
      </w:r>
    </w:p>
    <w:p w14:paraId="01E2D175" w14:textId="77777777" w:rsidR="00D20443" w:rsidRPr="006E2D11" w:rsidRDefault="00D20443" w:rsidP="00D20443">
      <w:pPr>
        <w:widowControl w:val="0"/>
        <w:numPr>
          <w:ilvl w:val="0"/>
          <w:numId w:val="8"/>
        </w:numPr>
        <w:suppressLineNumbers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Cambria"/>
          <w:kern w:val="3"/>
          <w:sz w:val="24"/>
          <w:szCs w:val="24"/>
          <w:lang w:eastAsia="pl-PL"/>
          <w14:ligatures w14:val="none"/>
        </w:rPr>
      </w:pPr>
      <w:bookmarkStart w:id="20" w:name="bookmark58"/>
      <w:bookmarkEnd w:id="20"/>
      <w:r w:rsidRPr="006E2D11">
        <w:rPr>
          <w:rFonts w:ascii="Cambria" w:eastAsia="Lucida Sans Unicode" w:hAnsi="Cambria" w:cs="Cambria"/>
          <w:kern w:val="3"/>
          <w:sz w:val="24"/>
          <w:szCs w:val="24"/>
          <w:lang w:eastAsia="pl-PL"/>
          <w14:ligatures w14:val="none"/>
        </w:rPr>
        <w:lastRenderedPageBreak/>
        <w:t>Strony wyznaczają osoby do kontaktowania się w sprawach realizacji niniejszej umowy:</w:t>
      </w:r>
    </w:p>
    <w:p w14:paraId="758A32DE" w14:textId="77777777" w:rsidR="00D20443" w:rsidRPr="006E2D11" w:rsidRDefault="00D20443" w:rsidP="00D20443">
      <w:pPr>
        <w:widowControl w:val="0"/>
        <w:numPr>
          <w:ilvl w:val="2"/>
          <w:numId w:val="8"/>
        </w:numPr>
        <w:suppressLineNumbers/>
        <w:tabs>
          <w:tab w:val="left" w:pos="993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Cambri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Cambria"/>
          <w:kern w:val="3"/>
          <w:sz w:val="24"/>
          <w:szCs w:val="24"/>
          <w:lang w:eastAsia="pl-PL"/>
          <w14:ligatures w14:val="none"/>
        </w:rPr>
        <w:t xml:space="preserve">przedstawicielem Wykonawcy będzie </w:t>
      </w:r>
      <w:r w:rsidRPr="006E2D11">
        <w:rPr>
          <w:rFonts w:ascii="Cambria" w:eastAsia="Lucida Sans Unicode" w:hAnsi="Cambria" w:cs="Tahoma"/>
          <w:iCs/>
          <w:kern w:val="3"/>
          <w:sz w:val="24"/>
          <w:szCs w:val="24"/>
          <w:lang w:eastAsia="pl-PL"/>
          <w14:ligatures w14:val="none"/>
        </w:rPr>
        <w:t>…………………, tel. …………., e-mail:………………..</w:t>
      </w:r>
    </w:p>
    <w:p w14:paraId="51CE65C9" w14:textId="77777777" w:rsidR="00D20443" w:rsidRPr="006E2D11" w:rsidRDefault="00D20443" w:rsidP="00D20443">
      <w:pPr>
        <w:widowControl w:val="0"/>
        <w:numPr>
          <w:ilvl w:val="2"/>
          <w:numId w:val="8"/>
        </w:numPr>
        <w:suppressLineNumbers/>
        <w:tabs>
          <w:tab w:val="left" w:pos="993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Cambria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Cambria"/>
          <w:kern w:val="3"/>
          <w:sz w:val="24"/>
          <w:szCs w:val="24"/>
          <w:lang w:eastAsia="pl-PL"/>
          <w14:ligatures w14:val="none"/>
        </w:rPr>
        <w:t xml:space="preserve">przedstawicielem Zamawiającego będzie </w:t>
      </w:r>
      <w:r w:rsidRPr="006E2D11">
        <w:rPr>
          <w:rFonts w:ascii="Cambria" w:eastAsia="Lucida Sans Unicode" w:hAnsi="Cambria" w:cs="Tahoma"/>
          <w:iCs/>
          <w:kern w:val="3"/>
          <w:sz w:val="24"/>
          <w:szCs w:val="24"/>
          <w:lang w:eastAsia="pl-PL"/>
          <w14:ligatures w14:val="none"/>
        </w:rPr>
        <w:t>……………, tel. ………., e-mail:…………...………</w:t>
      </w:r>
    </w:p>
    <w:p w14:paraId="7623B997" w14:textId="77777777" w:rsidR="00D20443" w:rsidRPr="006E2D11" w:rsidRDefault="00D20443" w:rsidP="00D20443">
      <w:pPr>
        <w:widowControl w:val="0"/>
        <w:tabs>
          <w:tab w:val="left" w:pos="204"/>
        </w:tabs>
        <w:suppressAutoHyphens/>
        <w:spacing w:after="0" w:line="240" w:lineRule="auto"/>
        <w:jc w:val="both"/>
        <w:rPr>
          <w:rFonts w:ascii="Cambria" w:eastAsia="Times New Roman" w:hAnsi="Cambria" w:cs="Tahoma"/>
          <w:color w:val="00000A"/>
          <w:kern w:val="0"/>
          <w:sz w:val="24"/>
          <w:szCs w:val="24"/>
          <w:lang w:eastAsia="pl-PL"/>
          <w14:ligatures w14:val="none"/>
        </w:rPr>
      </w:pPr>
    </w:p>
    <w:p w14:paraId="5393D36F" w14:textId="77777777" w:rsidR="00D20443" w:rsidRPr="006E2D11" w:rsidRDefault="00D20443" w:rsidP="00D2044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>§ 13</w:t>
      </w:r>
    </w:p>
    <w:p w14:paraId="692333A5" w14:textId="77777777" w:rsidR="00D20443" w:rsidRPr="006E2D11" w:rsidRDefault="00D20443" w:rsidP="00D2044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Lucida Sans Unicode" w:hAnsi="Cambria" w:cs="Tahoma"/>
          <w:b/>
          <w:caps/>
          <w:kern w:val="3"/>
          <w:sz w:val="24"/>
          <w:szCs w:val="24"/>
          <w:lang w:eastAsia="pl-PL"/>
          <w14:ligatures w14:val="none"/>
        </w:rPr>
        <w:t>Postanowienia końcowe</w:t>
      </w:r>
    </w:p>
    <w:p w14:paraId="0681377B" w14:textId="77777777" w:rsidR="00D20443" w:rsidRPr="006E2D11" w:rsidRDefault="00D20443" w:rsidP="00D20443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outlineLvl w:val="0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Wykonawca nie może bez pisemnej zgody Zamawiającego przenieść wierzytelności wynikających z niemniejszej umowy na osobę trzecią, ani rozporządzać tą wierzytelnością w jakiejkolwiek formie przewidzianej prawem, w szczególności wierzytelność nie może być przedmiotem zabezpieczenia zobowiązań Dostawcy</w:t>
      </w:r>
    </w:p>
    <w:p w14:paraId="263A2ACC" w14:textId="77777777" w:rsidR="00D20443" w:rsidRPr="006E2D11" w:rsidRDefault="00D20443" w:rsidP="00D20443">
      <w:pPr>
        <w:widowControl w:val="0"/>
        <w:numPr>
          <w:ilvl w:val="0"/>
          <w:numId w:val="7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outlineLvl w:val="0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Wszelkie zmiany i uzupełnienia niniejszej umowy mogą nastąpić za zgodą obu stron wyrażoną na piśmie pod rygorem nieważności.</w:t>
      </w:r>
    </w:p>
    <w:p w14:paraId="2088A808" w14:textId="77777777" w:rsidR="00D20443" w:rsidRPr="006E2D11" w:rsidRDefault="00D20443" w:rsidP="00D20443">
      <w:pPr>
        <w:widowControl w:val="0"/>
        <w:numPr>
          <w:ilvl w:val="0"/>
          <w:numId w:val="7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outlineLvl w:val="0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W sprawach nie uregulowanych postanowieniami niniejszej umowy zastosowanie mają przepisy ustawy Prawo zamówień publicznych oraz Kodeksu Cywilnego w szczególności dotyczące umów dostawy i sprzedaży</w:t>
      </w:r>
      <w:bookmarkStart w:id="21" w:name="bookmark61"/>
      <w:bookmarkEnd w:id="21"/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.</w:t>
      </w:r>
    </w:p>
    <w:p w14:paraId="35A2FF2B" w14:textId="77777777" w:rsidR="00D20443" w:rsidRPr="006E2D11" w:rsidRDefault="00D20443" w:rsidP="00D20443">
      <w:pPr>
        <w:widowControl w:val="0"/>
        <w:numPr>
          <w:ilvl w:val="0"/>
          <w:numId w:val="7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outlineLvl w:val="0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>Wszelkie spory mogące wyniknąć z realizacji niniejszej umowy, strony będą starały się rozwiązać polubownie. W przeciwnym wypadku spór rozstrzygnie Sąd właściwy dla siedziby Zamawiającego.</w:t>
      </w:r>
    </w:p>
    <w:p w14:paraId="4923DA4E" w14:textId="77777777" w:rsidR="00D20443" w:rsidRPr="006E2D11" w:rsidRDefault="00D20443" w:rsidP="00D20443">
      <w:pPr>
        <w:widowControl w:val="0"/>
        <w:numPr>
          <w:ilvl w:val="0"/>
          <w:numId w:val="7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outlineLvl w:val="0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E2D11"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  <w:t xml:space="preserve">Umowa została sporządzona w dwóch jednobrzmiących egzemplarzach, po jednym dla każdej ze stron. </w:t>
      </w:r>
    </w:p>
    <w:p w14:paraId="7F7AB953" w14:textId="77777777" w:rsidR="00D20443" w:rsidRPr="006E2D11" w:rsidRDefault="00D20443" w:rsidP="00D20443">
      <w:pPr>
        <w:widowControl w:val="0"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</w:p>
    <w:p w14:paraId="2224A0F0" w14:textId="40CC07C5" w:rsidR="00D20443" w:rsidRPr="006E2D11" w:rsidRDefault="00D20443" w:rsidP="00D20443">
      <w:pPr>
        <w:keepNext/>
        <w:suppressLineNumbers/>
        <w:autoSpaceDN w:val="0"/>
        <w:spacing w:after="170" w:line="240" w:lineRule="auto"/>
        <w:ind w:left="360"/>
        <w:jc w:val="center"/>
        <w:textAlignment w:val="baseline"/>
        <w:outlineLvl w:val="2"/>
        <w:rPr>
          <w:rFonts w:ascii="Cambria" w:eastAsia="MS Mincho" w:hAnsi="Cambria" w:cs="Tahoma"/>
          <w:b/>
          <w:bCs/>
          <w:caps/>
          <w:color w:val="000000"/>
          <w:spacing w:val="40"/>
          <w:kern w:val="3"/>
          <w:sz w:val="24"/>
          <w:szCs w:val="24"/>
          <w:u w:color="008000"/>
          <w:lang w:eastAsia="pl-PL"/>
          <w14:ligatures w14:val="none"/>
        </w:rPr>
      </w:pPr>
      <w:r w:rsidRPr="006E2D11">
        <w:rPr>
          <w:rFonts w:ascii="Cambria" w:eastAsia="MS Mincho" w:hAnsi="Cambria" w:cs="Tahoma"/>
          <w:b/>
          <w:bCs/>
          <w:caps/>
          <w:color w:val="000000"/>
          <w:spacing w:val="40"/>
          <w:kern w:val="3"/>
          <w:sz w:val="24"/>
          <w:szCs w:val="24"/>
          <w:u w:color="008000"/>
          <w:lang w:eastAsia="pl-PL"/>
          <w14:ligatures w14:val="none"/>
        </w:rPr>
        <w:t>wykonawca</w:t>
      </w:r>
      <w:r w:rsidRPr="006E2D11">
        <w:rPr>
          <w:rFonts w:ascii="Cambria" w:eastAsia="MS Mincho" w:hAnsi="Cambria" w:cs="Tahoma"/>
          <w:b/>
          <w:bCs/>
          <w:caps/>
          <w:color w:val="000000"/>
          <w:spacing w:val="40"/>
          <w:kern w:val="3"/>
          <w:sz w:val="24"/>
          <w:szCs w:val="24"/>
          <w:u w:color="008000"/>
          <w:lang w:eastAsia="pl-PL"/>
          <w14:ligatures w14:val="none"/>
        </w:rPr>
        <w:tab/>
        <w:t xml:space="preserve">                                             Zamawiający</w:t>
      </w:r>
    </w:p>
    <w:p w14:paraId="4E32062F" w14:textId="77777777" w:rsidR="00881B16" w:rsidRDefault="00881B16"/>
    <w:sectPr w:rsidR="00881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6FED" w14:textId="77777777" w:rsidR="00442211" w:rsidRDefault="00442211" w:rsidP="008623BC">
      <w:pPr>
        <w:spacing w:after="0" w:line="240" w:lineRule="auto"/>
      </w:pPr>
      <w:r>
        <w:separator/>
      </w:r>
    </w:p>
  </w:endnote>
  <w:endnote w:type="continuationSeparator" w:id="0">
    <w:p w14:paraId="375E28D3" w14:textId="77777777" w:rsidR="00442211" w:rsidRDefault="00442211" w:rsidP="0086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EA79" w14:textId="77777777" w:rsidR="008623BC" w:rsidRDefault="008623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7724743"/>
      <w:docPartObj>
        <w:docPartGallery w:val="Page Numbers (Bottom of Page)"/>
        <w:docPartUnique/>
      </w:docPartObj>
    </w:sdtPr>
    <w:sdtContent>
      <w:p w14:paraId="2519E6FA" w14:textId="083224CC" w:rsidR="008623BC" w:rsidRDefault="008623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42894" w14:textId="77777777" w:rsidR="008623BC" w:rsidRDefault="00862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7FDC" w14:textId="77777777" w:rsidR="008623BC" w:rsidRDefault="00862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7369A" w14:textId="77777777" w:rsidR="00442211" w:rsidRDefault="00442211" w:rsidP="008623BC">
      <w:pPr>
        <w:spacing w:after="0" w:line="240" w:lineRule="auto"/>
      </w:pPr>
      <w:r>
        <w:separator/>
      </w:r>
    </w:p>
  </w:footnote>
  <w:footnote w:type="continuationSeparator" w:id="0">
    <w:p w14:paraId="10CE7902" w14:textId="77777777" w:rsidR="00442211" w:rsidRDefault="00442211" w:rsidP="0086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58C1" w14:textId="77777777" w:rsidR="008623BC" w:rsidRDefault="008623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84FB6" w14:textId="77777777" w:rsidR="008623BC" w:rsidRDefault="008623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9540" w14:textId="77777777" w:rsidR="008623BC" w:rsidRDefault="008623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4525"/>
    <w:multiLevelType w:val="multilevel"/>
    <w:tmpl w:val="FC5C179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87DD6"/>
    <w:multiLevelType w:val="multilevel"/>
    <w:tmpl w:val="7B06FD00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219C4"/>
    <w:multiLevelType w:val="multilevel"/>
    <w:tmpl w:val="266A2CD8"/>
    <w:lvl w:ilvl="0">
      <w:start w:val="1"/>
      <w:numFmt w:val="decimal"/>
      <w:lvlText w:val="%1."/>
      <w:lvlJc w:val="left"/>
      <w:rPr>
        <w:rFonts w:ascii="Cambria" w:hAnsi="Cambria" w:cs="Cambri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 Narrow" w:hAnsi="Arial Narrow" w:cs="Arial Narrow"/>
        <w:sz w:val="24"/>
        <w:szCs w:val="24"/>
      </w:rPr>
    </w:lvl>
    <w:lvl w:ilvl="2">
      <w:start w:val="1"/>
      <w:numFmt w:val="lowerLetter"/>
      <w:lvlText w:val="%3)"/>
      <w:lvlJc w:val="left"/>
    </w:lvl>
    <w:lvl w:ilvl="3">
      <w:numFmt w:val="bullet"/>
      <w:lvlText w:val="-"/>
      <w:lvlJc w:val="left"/>
      <w:rPr>
        <w:rFonts w:ascii="Tahoma" w:hAnsi="Tahoma" w:cs="Tahoma"/>
      </w:rPr>
    </w:lvl>
    <w:lvl w:ilvl="4">
      <w:start w:val="1"/>
      <w:numFmt w:val="decimal"/>
      <w:lvlText w:val="%5. "/>
      <w:lvlJc w:val="left"/>
      <w:rPr>
        <w:b/>
        <w:bCs/>
        <w:sz w:val="24"/>
        <w:szCs w:val="24"/>
      </w:rPr>
    </w:lvl>
    <w:lvl w:ilvl="5">
      <w:start w:val="1"/>
      <w:numFmt w:val="decimal"/>
      <w:lvlText w:val="%6. "/>
      <w:lvlJc w:val="left"/>
    </w:lvl>
    <w:lvl w:ilvl="6">
      <w:start w:val="1"/>
      <w:numFmt w:val="decimal"/>
      <w:lvlText w:val="%7. "/>
      <w:lvlJc w:val="left"/>
    </w:lvl>
    <w:lvl w:ilvl="7">
      <w:start w:val="1"/>
      <w:numFmt w:val="decimal"/>
      <w:lvlText w:val="%8. "/>
      <w:lvlJc w:val="left"/>
    </w:lvl>
    <w:lvl w:ilvl="8">
      <w:start w:val="1"/>
      <w:numFmt w:val="decimal"/>
      <w:lvlText w:val="%9. "/>
      <w:lvlJc w:val="left"/>
    </w:lvl>
  </w:abstractNum>
  <w:abstractNum w:abstractNumId="3" w15:restartNumberingAfterBreak="0">
    <w:nsid w:val="10BC2571"/>
    <w:multiLevelType w:val="multilevel"/>
    <w:tmpl w:val="EFE0189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27E8B"/>
    <w:multiLevelType w:val="multilevel"/>
    <w:tmpl w:val="F72298C0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94173"/>
    <w:multiLevelType w:val="multilevel"/>
    <w:tmpl w:val="0B6EF172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FE23BBD"/>
    <w:multiLevelType w:val="multilevel"/>
    <w:tmpl w:val="26087E16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Arial" w:hAnsi="Cambria" w:cs="Tahoma" w:hint="default"/>
        <w:b/>
        <w:smallCaps w:val="0"/>
        <w:strike w:val="0"/>
        <w:color w:val="000000"/>
        <w:sz w:val="24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156" w:hanging="436"/>
      </w:pPr>
      <w:rPr>
        <w:b/>
        <w:smallCaps w:val="0"/>
        <w:strike w:val="0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1876" w:hanging="341"/>
      </w:pPr>
      <w:rPr>
        <w:smallCaps w:val="0"/>
        <w:strike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596" w:hanging="435"/>
      </w:pPr>
      <w:rPr>
        <w:b/>
        <w:smallCaps w:val="0"/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316" w:hanging="436"/>
      </w:pPr>
      <w:rPr>
        <w:smallCaps w:val="0"/>
        <w:strike w:val="0"/>
        <w:color w:val="000000"/>
        <w:vertAlign w:val="baseline"/>
      </w:rPr>
    </w:lvl>
    <w:lvl w:ilvl="5">
      <w:start w:val="1"/>
      <w:numFmt w:val="lowerRoman"/>
      <w:lvlText w:val="%6."/>
      <w:lvlJc w:val="left"/>
      <w:pPr>
        <w:ind w:left="4036" w:hanging="341"/>
      </w:pPr>
      <w:rPr>
        <w:smallCaps w:val="0"/>
        <w:strike w:val="0"/>
        <w:color w:val="000000"/>
        <w:vertAlign w:val="baseline"/>
      </w:rPr>
    </w:lvl>
    <w:lvl w:ilvl="6">
      <w:start w:val="1"/>
      <w:numFmt w:val="decimal"/>
      <w:lvlText w:val="%7."/>
      <w:lvlJc w:val="left"/>
      <w:pPr>
        <w:ind w:left="4756" w:hanging="436"/>
      </w:pPr>
      <w:rPr>
        <w:smallCaps w:val="0"/>
        <w:strike w:val="0"/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5476" w:hanging="436"/>
      </w:pPr>
      <w:rPr>
        <w:smallCaps w:val="0"/>
        <w:strike w:val="0"/>
        <w:color w:val="000000"/>
        <w:vertAlign w:val="baseline"/>
      </w:rPr>
    </w:lvl>
    <w:lvl w:ilvl="8">
      <w:start w:val="1"/>
      <w:numFmt w:val="lowerRoman"/>
      <w:lvlText w:val="%9."/>
      <w:lvlJc w:val="left"/>
      <w:pPr>
        <w:ind w:left="6196" w:hanging="341"/>
      </w:pPr>
      <w:rPr>
        <w:smallCaps w:val="0"/>
        <w:strike w:val="0"/>
        <w:color w:val="000000"/>
        <w:vertAlign w:val="baseline"/>
      </w:rPr>
    </w:lvl>
  </w:abstractNum>
  <w:abstractNum w:abstractNumId="7" w15:restartNumberingAfterBreak="0">
    <w:nsid w:val="340023B0"/>
    <w:multiLevelType w:val="hybridMultilevel"/>
    <w:tmpl w:val="8514DC6A"/>
    <w:lvl w:ilvl="0" w:tplc="E4D45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D1918"/>
    <w:multiLevelType w:val="multilevel"/>
    <w:tmpl w:val="9DE84A26"/>
    <w:lvl w:ilvl="0">
      <w:start w:val="1"/>
      <w:numFmt w:val="decimal"/>
      <w:lvlText w:val="%1)"/>
      <w:lvlJc w:val="left"/>
      <w:rPr>
        <w:rFonts w:ascii="Cambria" w:eastAsia="Calibri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823CB5"/>
    <w:multiLevelType w:val="multilevel"/>
    <w:tmpl w:val="5CEE8202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6BB159C"/>
    <w:multiLevelType w:val="multilevel"/>
    <w:tmpl w:val="3FB6B412"/>
    <w:lvl w:ilvl="0">
      <w:start w:val="1"/>
      <w:numFmt w:val="lowerLetter"/>
      <w:lvlText w:val="%1."/>
      <w:lvlJc w:val="left"/>
      <w:pPr>
        <w:ind w:left="720" w:hanging="360"/>
      </w:pPr>
      <w:rPr>
        <w:rFonts w:ascii="Cambria" w:eastAsia="Lucida Sans Unicode" w:hAnsi="Cambria" w:cs="Tahoma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1" w15:restartNumberingAfterBreak="0">
    <w:nsid w:val="6A1E53BB"/>
    <w:multiLevelType w:val="hybridMultilevel"/>
    <w:tmpl w:val="093A4C8A"/>
    <w:lvl w:ilvl="0" w:tplc="E4D45FB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D6D86"/>
    <w:multiLevelType w:val="multilevel"/>
    <w:tmpl w:val="5CBAA6CA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5D079D"/>
    <w:multiLevelType w:val="hybridMultilevel"/>
    <w:tmpl w:val="43707006"/>
    <w:lvl w:ilvl="0" w:tplc="7338B1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783349E"/>
    <w:multiLevelType w:val="hybridMultilevel"/>
    <w:tmpl w:val="A686025A"/>
    <w:lvl w:ilvl="0" w:tplc="A5BEF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D7F64"/>
    <w:multiLevelType w:val="multilevel"/>
    <w:tmpl w:val="5CEE8202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612331">
    <w:abstractNumId w:val="6"/>
  </w:num>
  <w:num w:numId="2" w16cid:durableId="1694768120">
    <w:abstractNumId w:val="1"/>
  </w:num>
  <w:num w:numId="3" w16cid:durableId="1143813049">
    <w:abstractNumId w:val="4"/>
  </w:num>
  <w:num w:numId="4" w16cid:durableId="1618412235">
    <w:abstractNumId w:val="12"/>
  </w:num>
  <w:num w:numId="5" w16cid:durableId="2052072719">
    <w:abstractNumId w:val="3"/>
  </w:num>
  <w:num w:numId="6" w16cid:durableId="818571783">
    <w:abstractNumId w:val="8"/>
  </w:num>
  <w:num w:numId="7" w16cid:durableId="147748848">
    <w:abstractNumId w:val="14"/>
  </w:num>
  <w:num w:numId="8" w16cid:durableId="320499377">
    <w:abstractNumId w:val="2"/>
  </w:num>
  <w:num w:numId="9" w16cid:durableId="1622178656">
    <w:abstractNumId w:val="5"/>
  </w:num>
  <w:num w:numId="10" w16cid:durableId="1359238387">
    <w:abstractNumId w:val="10"/>
  </w:num>
  <w:num w:numId="11" w16cid:durableId="1108699798">
    <w:abstractNumId w:val="0"/>
  </w:num>
  <w:num w:numId="12" w16cid:durableId="1699116252">
    <w:abstractNumId w:val="9"/>
  </w:num>
  <w:num w:numId="13" w16cid:durableId="1092824447">
    <w:abstractNumId w:val="15"/>
  </w:num>
  <w:num w:numId="14" w16cid:durableId="7487656">
    <w:abstractNumId w:val="11"/>
  </w:num>
  <w:num w:numId="15" w16cid:durableId="1729719476">
    <w:abstractNumId w:val="7"/>
  </w:num>
  <w:num w:numId="16" w16cid:durableId="208960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43"/>
    <w:rsid w:val="001B6D1B"/>
    <w:rsid w:val="002348B8"/>
    <w:rsid w:val="00344CAE"/>
    <w:rsid w:val="003A058D"/>
    <w:rsid w:val="00442211"/>
    <w:rsid w:val="005A118E"/>
    <w:rsid w:val="00681760"/>
    <w:rsid w:val="006D2547"/>
    <w:rsid w:val="00711B3D"/>
    <w:rsid w:val="007A2144"/>
    <w:rsid w:val="00817E55"/>
    <w:rsid w:val="008623BC"/>
    <w:rsid w:val="00881B16"/>
    <w:rsid w:val="009705E1"/>
    <w:rsid w:val="009F715E"/>
    <w:rsid w:val="00AC22D9"/>
    <w:rsid w:val="00B3164F"/>
    <w:rsid w:val="00BB62EB"/>
    <w:rsid w:val="00CF55C3"/>
    <w:rsid w:val="00D20443"/>
    <w:rsid w:val="00F06370"/>
    <w:rsid w:val="00F47E18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6764"/>
  <w15:chartTrackingRefBased/>
  <w15:docId w15:val="{488575B8-0647-4CB9-99DD-016D448A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3BC"/>
  </w:style>
  <w:style w:type="paragraph" w:styleId="Stopka">
    <w:name w:val="footer"/>
    <w:basedOn w:val="Normalny"/>
    <w:link w:val="StopkaZnak"/>
    <w:uiPriority w:val="99"/>
    <w:unhideWhenUsed/>
    <w:rsid w:val="0086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4AC2-7667-4EB8-985B-4EACA1D3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2634</Words>
  <Characters>15808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Szulga</dc:creator>
  <cp:keywords/>
  <dc:description/>
  <cp:lastModifiedBy>jmazur@augustow.adt.psiez.pl</cp:lastModifiedBy>
  <cp:revision>2</cp:revision>
  <dcterms:created xsi:type="dcterms:W3CDTF">2024-08-19T09:56:00Z</dcterms:created>
  <dcterms:modified xsi:type="dcterms:W3CDTF">2024-08-19T09:56:00Z</dcterms:modified>
</cp:coreProperties>
</file>